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84A8A">
      <w:pPr>
        <w:pStyle w:val="5"/>
        <w:spacing w:before="71"/>
      </w:pPr>
      <w:r>
        <w:t>Abd:</w:t>
      </w:r>
      <w:r>
        <w:rPr>
          <w:spacing w:val="-2"/>
        </w:rPr>
        <w:t xml:space="preserve"> </w:t>
      </w:r>
      <w:r>
        <w:t>abdômen</w:t>
      </w:r>
    </w:p>
    <w:p w14:paraId="61C630CC">
      <w:pPr>
        <w:pStyle w:val="5"/>
        <w:spacing w:before="1"/>
        <w:ind w:right="571"/>
      </w:pPr>
      <w:r>
        <w:t>ABO: tipo sanguíneo ABO</w:t>
      </w:r>
      <w:r>
        <w:rPr>
          <w:spacing w:val="-47"/>
        </w:rPr>
        <w:t xml:space="preserve"> </w:t>
      </w:r>
      <w:r>
        <w:t>ACC: acesso ao cuidado e</w:t>
      </w:r>
      <w:r>
        <w:rPr>
          <w:spacing w:val="-47"/>
        </w:rPr>
        <w:t xml:space="preserve"> </w:t>
      </w:r>
      <w:r>
        <w:t>continuidade do cuidado</w:t>
      </w:r>
      <w:r>
        <w:rPr>
          <w:spacing w:val="1"/>
        </w:rPr>
        <w:t xml:space="preserve"> </w:t>
      </w:r>
      <w:r>
        <w:t>ACM: a critério médico</w:t>
      </w:r>
      <w:r>
        <w:rPr>
          <w:spacing w:val="1"/>
        </w:rPr>
        <w:t xml:space="preserve"> </w:t>
      </w:r>
      <w:r>
        <w:t>ACTH: hormônio</w:t>
      </w:r>
      <w:r>
        <w:rPr>
          <w:spacing w:val="1"/>
        </w:rPr>
        <w:t xml:space="preserve"> </w:t>
      </w:r>
      <w:r>
        <w:t>adrenocorticotrófico</w:t>
      </w:r>
      <w:r>
        <w:rPr>
          <w:spacing w:val="1"/>
        </w:rPr>
        <w:t xml:space="preserve"> </w:t>
      </w:r>
      <w:r>
        <w:t>AIDS/HIV: síndrome da</w:t>
      </w:r>
      <w:r>
        <w:rPr>
          <w:spacing w:val="1"/>
        </w:rPr>
        <w:t xml:space="preserve"> </w:t>
      </w:r>
      <w:r>
        <w:t>imunodeficiência adquirida</w:t>
      </w:r>
      <w:r>
        <w:rPr>
          <w:spacing w:val="-47"/>
        </w:rPr>
        <w:t xml:space="preserve"> </w:t>
      </w:r>
      <w:r>
        <w:t>AD:</w:t>
      </w:r>
      <w:r>
        <w:rPr>
          <w:spacing w:val="-1"/>
        </w:rPr>
        <w:t xml:space="preserve"> </w:t>
      </w:r>
      <w:r>
        <w:t>átrio</w:t>
      </w:r>
      <w:r>
        <w:rPr>
          <w:spacing w:val="-2"/>
        </w:rPr>
        <w:t xml:space="preserve"> </w:t>
      </w:r>
      <w:r>
        <w:t>direito</w:t>
      </w:r>
    </w:p>
    <w:p w14:paraId="1F96CECC">
      <w:pPr>
        <w:pStyle w:val="5"/>
        <w:spacing w:line="206" w:lineRule="exact"/>
      </w:pPr>
      <w:r>
        <w:t>AE:</w:t>
      </w:r>
      <w:r>
        <w:rPr>
          <w:spacing w:val="-2"/>
        </w:rPr>
        <w:t xml:space="preserve"> </w:t>
      </w:r>
      <w:r>
        <w:t>átrio</w:t>
      </w:r>
      <w:r>
        <w:rPr>
          <w:spacing w:val="-4"/>
        </w:rPr>
        <w:t xml:space="preserve"> </w:t>
      </w:r>
      <w:r>
        <w:t>esquerdo</w:t>
      </w:r>
    </w:p>
    <w:p w14:paraId="27DE77BB">
      <w:pPr>
        <w:pStyle w:val="5"/>
        <w:ind w:right="231"/>
      </w:pPr>
      <w:r>
        <w:t>AIH: autorização de internação</w:t>
      </w:r>
      <w:r>
        <w:rPr>
          <w:spacing w:val="-48"/>
        </w:rPr>
        <w:t xml:space="preserve"> </w:t>
      </w:r>
      <w:r>
        <w:t>hospitalar</w:t>
      </w:r>
    </w:p>
    <w:p w14:paraId="068E422A">
      <w:pPr>
        <w:pStyle w:val="5"/>
        <w:spacing w:before="1" w:line="207" w:lineRule="exact"/>
      </w:pPr>
      <w:r>
        <w:t>amp:</w:t>
      </w:r>
      <w:r>
        <w:rPr>
          <w:spacing w:val="-3"/>
        </w:rPr>
        <w:t xml:space="preserve"> </w:t>
      </w:r>
      <w:r>
        <w:t>ampola</w:t>
      </w:r>
    </w:p>
    <w:p w14:paraId="1BA0C6B3">
      <w:pPr>
        <w:pStyle w:val="5"/>
        <w:ind w:right="31"/>
      </w:pPr>
      <w:r>
        <w:t>AOE: abertura ocular espontânea</w:t>
      </w:r>
      <w:r>
        <w:rPr>
          <w:spacing w:val="-47"/>
        </w:rPr>
        <w:t xml:space="preserve"> </w:t>
      </w:r>
      <w:r>
        <w:t>AOP: avaliação dos pacientes</w:t>
      </w:r>
      <w:r>
        <w:rPr>
          <w:spacing w:val="1"/>
        </w:rPr>
        <w:t xml:space="preserve"> </w:t>
      </w:r>
      <w:r>
        <w:t>AP:</w:t>
      </w:r>
      <w:r>
        <w:rPr>
          <w:spacing w:val="-1"/>
        </w:rPr>
        <w:t xml:space="preserve"> </w:t>
      </w:r>
      <w:r>
        <w:t>antecedentes pessoais</w:t>
      </w:r>
    </w:p>
    <w:p w14:paraId="6F153BAC">
      <w:pPr>
        <w:pStyle w:val="5"/>
        <w:spacing w:before="1"/>
        <w:ind w:right="678"/>
        <w:jc w:val="both"/>
      </w:pPr>
      <w:r>
        <w:t>AR: aparelho respiratório</w:t>
      </w:r>
      <w:r>
        <w:rPr>
          <w:spacing w:val="-47"/>
        </w:rPr>
        <w:t xml:space="preserve"> </w:t>
      </w:r>
      <w:r>
        <w:t>ASC: anestesia e cirurgia</w:t>
      </w:r>
      <w:r>
        <w:rPr>
          <w:spacing w:val="-47"/>
        </w:rPr>
        <w:t xml:space="preserve"> </w:t>
      </w:r>
      <w:r>
        <w:t>ASSPLAN: assessoria de</w:t>
      </w:r>
      <w:r>
        <w:rPr>
          <w:spacing w:val="-47"/>
        </w:rPr>
        <w:t xml:space="preserve"> </w:t>
      </w:r>
      <w:r>
        <w:t>planejamento</w:t>
      </w:r>
    </w:p>
    <w:p w14:paraId="67863486">
      <w:pPr>
        <w:pStyle w:val="5"/>
        <w:spacing w:line="207" w:lineRule="exact"/>
        <w:jc w:val="both"/>
      </w:pPr>
      <w:r>
        <w:t>ATC:</w:t>
      </w:r>
      <w:r>
        <w:rPr>
          <w:spacing w:val="-4"/>
        </w:rPr>
        <w:t xml:space="preserve"> </w:t>
      </w:r>
      <w:r>
        <w:t>angioplastia</w:t>
      </w:r>
    </w:p>
    <w:p w14:paraId="63238CEC">
      <w:pPr>
        <w:pStyle w:val="5"/>
        <w:ind w:right="531"/>
      </w:pPr>
      <w:r>
        <w:t>avc: acesso venoso central</w:t>
      </w:r>
      <w:r>
        <w:rPr>
          <w:spacing w:val="-47"/>
        </w:rPr>
        <w:t xml:space="preserve"> </w:t>
      </w:r>
      <w:r>
        <w:t>AVE: acidente vascular</w:t>
      </w:r>
      <w:r>
        <w:rPr>
          <w:spacing w:val="1"/>
        </w:rPr>
        <w:t xml:space="preserve"> </w:t>
      </w:r>
      <w:r>
        <w:t>encefálico</w:t>
      </w:r>
    </w:p>
    <w:p w14:paraId="7CC70400">
      <w:pPr>
        <w:pStyle w:val="5"/>
        <w:ind w:right="712"/>
      </w:pPr>
      <w:r>
        <w:t>AVEI: acidente vascular</w:t>
      </w:r>
      <w:r>
        <w:rPr>
          <w:spacing w:val="1"/>
        </w:rPr>
        <w:t xml:space="preserve"> </w:t>
      </w:r>
      <w:r>
        <w:t>encefálico isquêmico</w:t>
      </w:r>
      <w:r>
        <w:rPr>
          <w:spacing w:val="1"/>
        </w:rPr>
        <w:t xml:space="preserve"> </w:t>
      </w:r>
      <w:r>
        <w:t>AVEH: acidente vascular</w:t>
      </w:r>
      <w:r>
        <w:rPr>
          <w:spacing w:val="-47"/>
        </w:rPr>
        <w:t xml:space="preserve"> </w:t>
      </w:r>
      <w:r>
        <w:t>encefálico</w:t>
      </w:r>
      <w:r>
        <w:rPr>
          <w:spacing w:val="-5"/>
        </w:rPr>
        <w:t xml:space="preserve"> </w:t>
      </w:r>
      <w:r>
        <w:t>hemorrágico</w:t>
      </w:r>
    </w:p>
    <w:p w14:paraId="11210266">
      <w:pPr>
        <w:pStyle w:val="5"/>
        <w:ind w:right="171"/>
      </w:pPr>
      <w:r>
        <w:t>AVP: acesso venoso periférico</w:t>
      </w:r>
      <w:r>
        <w:rPr>
          <w:spacing w:val="1"/>
        </w:rPr>
        <w:t xml:space="preserve"> </w:t>
      </w:r>
      <w:r>
        <w:t>BAV: bloqueio atrioventricular</w:t>
      </w:r>
      <w:r>
        <w:rPr>
          <w:spacing w:val="1"/>
        </w:rPr>
        <w:t xml:space="preserve"> </w:t>
      </w:r>
      <w:r>
        <w:t>BAVT: bloqueio átrio ventricular</w:t>
      </w:r>
      <w:r>
        <w:rPr>
          <w:spacing w:val="-47"/>
        </w:rPr>
        <w:t xml:space="preserve"> </w:t>
      </w:r>
      <w:r>
        <w:t>total</w:t>
      </w:r>
    </w:p>
    <w:p w14:paraId="59115139">
      <w:pPr>
        <w:pStyle w:val="5"/>
        <w:ind w:right="791"/>
      </w:pPr>
      <w:r>
        <w:t>BCP: broncopneumonia</w:t>
      </w:r>
      <w:r>
        <w:rPr>
          <w:spacing w:val="-47"/>
        </w:rPr>
        <w:t xml:space="preserve"> </w:t>
      </w:r>
      <w:r>
        <w:t>BEG: bom estado geral</w:t>
      </w:r>
      <w:r>
        <w:rPr>
          <w:spacing w:val="-47"/>
        </w:rPr>
        <w:t xml:space="preserve"> </w:t>
      </w:r>
      <w:r>
        <w:t>BE: excesso de base</w:t>
      </w:r>
      <w:r>
        <w:rPr>
          <w:spacing w:val="1"/>
        </w:rPr>
        <w:t xml:space="preserve"> </w:t>
      </w:r>
      <w:r>
        <w:t>BH:</w:t>
      </w:r>
      <w:r>
        <w:rPr>
          <w:spacing w:val="-1"/>
        </w:rPr>
        <w:t xml:space="preserve"> </w:t>
      </w:r>
      <w:r>
        <w:t>balanço</w:t>
      </w:r>
      <w:r>
        <w:rPr>
          <w:spacing w:val="-3"/>
        </w:rPr>
        <w:t xml:space="preserve"> </w:t>
      </w:r>
      <w:r>
        <w:t>hídrico</w:t>
      </w:r>
    </w:p>
    <w:p w14:paraId="4850E7D9">
      <w:pPr>
        <w:pStyle w:val="5"/>
        <w:ind w:right="131"/>
      </w:pPr>
      <w:r>
        <w:t>BIC: bomba de infusão contínua</w:t>
      </w:r>
      <w:r>
        <w:rPr>
          <w:spacing w:val="-47"/>
        </w:rPr>
        <w:t xml:space="preserve"> </w:t>
      </w:r>
      <w:r>
        <w:t>Bic:</w:t>
      </w:r>
      <w:r>
        <w:rPr>
          <w:spacing w:val="-1"/>
        </w:rPr>
        <w:t xml:space="preserve"> </w:t>
      </w:r>
      <w:r>
        <w:t>bicarbonato</w:t>
      </w:r>
    </w:p>
    <w:p w14:paraId="31C4A116">
      <w:pPr>
        <w:pStyle w:val="5"/>
        <w:ind w:right="82"/>
      </w:pPr>
      <w:r>
        <w:t>BIPAP: Positive Airway Pressure</w:t>
      </w:r>
      <w:r>
        <w:rPr>
          <w:spacing w:val="-47"/>
        </w:rPr>
        <w:t xml:space="preserve"> </w:t>
      </w:r>
      <w:r>
        <w:t>BNF: bulhas normo fonéticas</w:t>
      </w:r>
      <w:r>
        <w:rPr>
          <w:spacing w:val="1"/>
        </w:rPr>
        <w:t xml:space="preserve"> </w:t>
      </w:r>
      <w:r>
        <w:t>bpm:</w:t>
      </w:r>
      <w:r>
        <w:rPr>
          <w:spacing w:val="-3"/>
        </w:rPr>
        <w:t xml:space="preserve"> </w:t>
      </w:r>
      <w:r>
        <w:t>batimento por</w:t>
      </w:r>
      <w:r>
        <w:rPr>
          <w:spacing w:val="-1"/>
        </w:rPr>
        <w:t xml:space="preserve"> </w:t>
      </w:r>
      <w:r>
        <w:t>minuto</w:t>
      </w:r>
    </w:p>
    <w:p w14:paraId="31035314">
      <w:pPr>
        <w:pStyle w:val="5"/>
        <w:ind w:right="41"/>
      </w:pPr>
      <w:r>
        <w:t>BRD: bloqueio de ramo direito</w:t>
      </w:r>
      <w:r>
        <w:rPr>
          <w:spacing w:val="1"/>
        </w:rPr>
        <w:t xml:space="preserve"> </w:t>
      </w:r>
      <w:r>
        <w:t>BRE: bloqueio de ramo esquerdo</w:t>
      </w:r>
      <w:r>
        <w:rPr>
          <w:spacing w:val="-47"/>
        </w:rPr>
        <w:t xml:space="preserve"> </w:t>
      </w:r>
      <w:r>
        <w:t>Ca:</w:t>
      </w:r>
      <w:r>
        <w:rPr>
          <w:spacing w:val="-1"/>
        </w:rPr>
        <w:t xml:space="preserve"> </w:t>
      </w:r>
      <w:r>
        <w:t>cálcio</w:t>
      </w:r>
    </w:p>
    <w:p w14:paraId="49EF62F1">
      <w:pPr>
        <w:pStyle w:val="5"/>
        <w:spacing w:line="205" w:lineRule="exact"/>
      </w:pPr>
      <w:r>
        <w:t>CA:</w:t>
      </w:r>
      <w:r>
        <w:rPr>
          <w:spacing w:val="-1"/>
        </w:rPr>
        <w:t xml:space="preserve"> </w:t>
      </w:r>
      <w:r>
        <w:t>câncer</w:t>
      </w:r>
    </w:p>
    <w:p w14:paraId="10607FD6">
      <w:pPr>
        <w:pStyle w:val="5"/>
        <w:spacing w:before="2"/>
        <w:ind w:right="752"/>
      </w:pPr>
      <w:r>
        <w:t>CAPD: dialise peritoneal</w:t>
      </w:r>
      <w:r>
        <w:rPr>
          <w:spacing w:val="-47"/>
        </w:rPr>
        <w:t xml:space="preserve"> </w:t>
      </w:r>
      <w:r>
        <w:t>ambulatorial continua</w:t>
      </w:r>
      <w:r>
        <w:rPr>
          <w:spacing w:val="1"/>
        </w:rPr>
        <w:t xml:space="preserve"> </w:t>
      </w:r>
      <w:r>
        <w:t>CAT:</w:t>
      </w:r>
      <w:r>
        <w:rPr>
          <w:spacing w:val="-1"/>
        </w:rPr>
        <w:t xml:space="preserve"> </w:t>
      </w:r>
      <w:r>
        <w:t>cateterismo</w:t>
      </w:r>
    </w:p>
    <w:p w14:paraId="24C1C996">
      <w:pPr>
        <w:pStyle w:val="5"/>
        <w:ind w:right="1172"/>
      </w:pPr>
      <w:r>
        <w:t>CAV: comunicação</w:t>
      </w:r>
      <w:r>
        <w:rPr>
          <w:spacing w:val="-47"/>
        </w:rPr>
        <w:t xml:space="preserve"> </w:t>
      </w:r>
      <w:r>
        <w:t>atrioventricular</w:t>
      </w:r>
    </w:p>
    <w:p w14:paraId="5532E1C7">
      <w:pPr>
        <w:pStyle w:val="5"/>
        <w:ind w:right="432"/>
      </w:pPr>
      <w:r>
        <w:t>CBA: consórcio brasileiro de</w:t>
      </w:r>
      <w:r>
        <w:rPr>
          <w:spacing w:val="-47"/>
        </w:rPr>
        <w:t xml:space="preserve"> </w:t>
      </w:r>
      <w:r>
        <w:t>acreditação</w:t>
      </w:r>
    </w:p>
    <w:p w14:paraId="0C6251C0">
      <w:pPr>
        <w:pStyle w:val="5"/>
        <w:spacing w:line="206" w:lineRule="exact"/>
      </w:pPr>
      <w:r>
        <w:t>CC:</w:t>
      </w:r>
      <w:r>
        <w:rPr>
          <w:spacing w:val="-3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cirúrgico</w:t>
      </w:r>
    </w:p>
    <w:p w14:paraId="67014FB3">
      <w:pPr>
        <w:pStyle w:val="5"/>
        <w:spacing w:before="1"/>
        <w:ind w:right="131"/>
      </w:pPr>
      <w:r>
        <w:t>CCIH: Comissão de Controle de</w:t>
      </w:r>
      <w:r>
        <w:rPr>
          <w:spacing w:val="-47"/>
        </w:rPr>
        <w:t xml:space="preserve"> </w:t>
      </w:r>
      <w:r>
        <w:t>Infecção</w:t>
      </w:r>
      <w:r>
        <w:rPr>
          <w:spacing w:val="-3"/>
        </w:rPr>
        <w:t xml:space="preserve"> </w:t>
      </w:r>
      <w:r>
        <w:t>Hospitalar</w:t>
      </w:r>
    </w:p>
    <w:p w14:paraId="0FE637C3">
      <w:pPr>
        <w:pStyle w:val="5"/>
        <w:ind w:right="802"/>
      </w:pPr>
      <w:r>
        <w:t>CCGG: cuidados gerais</w:t>
      </w:r>
      <w:r>
        <w:rPr>
          <w:spacing w:val="-47"/>
        </w:rPr>
        <w:t xml:space="preserve"> </w:t>
      </w:r>
      <w:r>
        <w:t>Cd:</w:t>
      </w:r>
      <w:r>
        <w:rPr>
          <w:spacing w:val="-1"/>
        </w:rPr>
        <w:t xml:space="preserve"> </w:t>
      </w:r>
      <w:r>
        <w:t>conduta</w:t>
      </w:r>
    </w:p>
    <w:p w14:paraId="018DC145">
      <w:pPr>
        <w:pStyle w:val="5"/>
        <w:spacing w:line="206" w:lineRule="exact"/>
      </w:pPr>
      <w:r>
        <w:t>CE:</w:t>
      </w:r>
      <w:r>
        <w:rPr>
          <w:spacing w:val="-3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estranho</w:t>
      </w:r>
    </w:p>
    <w:p w14:paraId="3CA0694A">
      <w:pPr>
        <w:pStyle w:val="5"/>
        <w:spacing w:before="1"/>
        <w:ind w:right="492"/>
      </w:pPr>
      <w:r>
        <w:t>CEE: comissão de ética em</w:t>
      </w:r>
      <w:r>
        <w:rPr>
          <w:spacing w:val="-47"/>
        </w:rPr>
        <w:t xml:space="preserve"> </w:t>
      </w:r>
      <w:r>
        <w:t>enfermagem</w:t>
      </w:r>
    </w:p>
    <w:p w14:paraId="2032FD10">
      <w:pPr>
        <w:pStyle w:val="5"/>
        <w:ind w:right="132"/>
      </w:pPr>
      <w:r>
        <w:t>CEM: comissão de ética médica</w:t>
      </w:r>
      <w:r>
        <w:rPr>
          <w:spacing w:val="-47"/>
        </w:rPr>
        <w:t xml:space="preserve"> </w:t>
      </w:r>
      <w:r>
        <w:t>CEP: comissão de ética em</w:t>
      </w:r>
      <w:r>
        <w:rPr>
          <w:spacing w:val="1"/>
        </w:rPr>
        <w:t xml:space="preserve"> </w:t>
      </w:r>
      <w:r>
        <w:t>pesquisa</w:t>
      </w:r>
    </w:p>
    <w:p w14:paraId="1FB4EEAE">
      <w:pPr>
        <w:pStyle w:val="5"/>
      </w:pPr>
      <w:r>
        <w:t>C.Din:</w:t>
      </w:r>
      <w:r>
        <w:rPr>
          <w:spacing w:val="-4"/>
        </w:rPr>
        <w:t xml:space="preserve"> </w:t>
      </w:r>
      <w:r>
        <w:t>complacência</w:t>
      </w:r>
      <w:r>
        <w:rPr>
          <w:spacing w:val="-6"/>
        </w:rPr>
        <w:t xml:space="preserve"> </w:t>
      </w:r>
      <w:r>
        <w:t>dinâmica</w:t>
      </w:r>
    </w:p>
    <w:p w14:paraId="6DABC19B">
      <w:pPr>
        <w:pStyle w:val="5"/>
        <w:spacing w:before="71"/>
        <w:ind w:right="151"/>
      </w:pPr>
      <w:r>
        <w:br w:type="column"/>
      </w:r>
      <w:r>
        <w:t>CEST: complacência estática</w:t>
      </w:r>
      <w:r>
        <w:rPr>
          <w:spacing w:val="1"/>
        </w:rPr>
        <w:t xml:space="preserve"> </w:t>
      </w:r>
      <w:r>
        <w:t>CH: concentrado de hemácias</w:t>
      </w:r>
      <w:r>
        <w:rPr>
          <w:spacing w:val="1"/>
        </w:rPr>
        <w:t xml:space="preserve"> </w:t>
      </w:r>
      <w:r>
        <w:t>CIA: comunicação intra atrial</w:t>
      </w:r>
      <w:r>
        <w:rPr>
          <w:spacing w:val="1"/>
        </w:rPr>
        <w:t xml:space="preserve"> </w:t>
      </w:r>
      <w:r>
        <w:t>CIVD: coagulação intravascular</w:t>
      </w:r>
      <w:r>
        <w:rPr>
          <w:spacing w:val="-47"/>
        </w:rPr>
        <w:t xml:space="preserve"> </w:t>
      </w:r>
      <w:r>
        <w:t>disseminada</w:t>
      </w:r>
    </w:p>
    <w:p w14:paraId="07381421">
      <w:pPr>
        <w:pStyle w:val="5"/>
        <w:spacing w:before="1"/>
        <w:ind w:right="171"/>
      </w:pPr>
      <w:r>
        <w:t>CID: classificação internacional</w:t>
      </w:r>
      <w:r>
        <w:rPr>
          <w:spacing w:val="-47"/>
        </w:rPr>
        <w:t xml:space="preserve"> </w:t>
      </w:r>
      <w:r>
        <w:t>de doenças</w:t>
      </w:r>
    </w:p>
    <w:p w14:paraId="42CCC6C8">
      <w:pPr>
        <w:pStyle w:val="5"/>
        <w:ind w:right="542"/>
      </w:pPr>
      <w:r>
        <w:t>CIPA: comissão interna de</w:t>
      </w:r>
      <w:r>
        <w:rPr>
          <w:spacing w:val="-47"/>
        </w:rPr>
        <w:t xml:space="preserve"> </w:t>
      </w:r>
      <w:r>
        <w:t>prevenção de acidentes</w:t>
      </w:r>
      <w:r>
        <w:rPr>
          <w:spacing w:val="1"/>
        </w:rPr>
        <w:t xml:space="preserve"> </w:t>
      </w:r>
      <w:r>
        <w:t>CIV: comunicação</w:t>
      </w:r>
      <w:r>
        <w:rPr>
          <w:spacing w:val="1"/>
        </w:rPr>
        <w:t xml:space="preserve"> </w:t>
      </w:r>
      <w:r>
        <w:t>interventricular.</w:t>
      </w:r>
    </w:p>
    <w:p w14:paraId="03FE19E9">
      <w:pPr>
        <w:pStyle w:val="5"/>
        <w:ind w:right="252"/>
      </w:pPr>
      <w:r>
        <w:t>CKMB: fração da enzima CPK</w:t>
      </w:r>
      <w:r>
        <w:rPr>
          <w:spacing w:val="-47"/>
        </w:rPr>
        <w:t xml:space="preserve"> </w:t>
      </w:r>
      <w:r>
        <w:t>cm:</w:t>
      </w:r>
      <w:r>
        <w:rPr>
          <w:spacing w:val="-3"/>
        </w:rPr>
        <w:t xml:space="preserve"> </w:t>
      </w:r>
      <w:r>
        <w:t>centímetros</w:t>
      </w:r>
    </w:p>
    <w:p w14:paraId="3C41D839">
      <w:pPr>
        <w:pStyle w:val="5"/>
        <w:spacing w:before="1"/>
        <w:ind w:right="772"/>
      </w:pPr>
      <w:r>
        <w:t>COREME: comissão de</w:t>
      </w:r>
      <w:r>
        <w:rPr>
          <w:spacing w:val="-47"/>
        </w:rPr>
        <w:t xml:space="preserve"> </w:t>
      </w:r>
      <w:r>
        <w:t>residência</w:t>
      </w:r>
      <w:r>
        <w:rPr>
          <w:spacing w:val="-3"/>
        </w:rPr>
        <w:t xml:space="preserve"> </w:t>
      </w:r>
      <w:r>
        <w:t>médica</w:t>
      </w:r>
    </w:p>
    <w:p w14:paraId="0FDE557C">
      <w:pPr>
        <w:pStyle w:val="5"/>
        <w:ind w:right="51"/>
      </w:pPr>
      <w:r>
        <w:t>COP: cuidados aos pacientes</w:t>
      </w:r>
      <w:r>
        <w:rPr>
          <w:spacing w:val="1"/>
        </w:rPr>
        <w:t xml:space="preserve"> </w:t>
      </w:r>
      <w:r>
        <w:t>CPAP: pressão positiva continua</w:t>
      </w:r>
      <w:r>
        <w:rPr>
          <w:spacing w:val="-47"/>
        </w:rPr>
        <w:t xml:space="preserve"> </w:t>
      </w:r>
      <w:r>
        <w:t>nas vias</w:t>
      </w:r>
      <w:r>
        <w:rPr>
          <w:spacing w:val="1"/>
        </w:rPr>
        <w:t xml:space="preserve"> </w:t>
      </w:r>
      <w:r>
        <w:t>aéreas</w:t>
      </w:r>
    </w:p>
    <w:p w14:paraId="76F92533">
      <w:pPr>
        <w:pStyle w:val="5"/>
        <w:ind w:right="101"/>
      </w:pPr>
      <w:r>
        <w:t>CPK: creatinina fosfoquinase</w:t>
      </w:r>
      <w:r>
        <w:rPr>
          <w:spacing w:val="1"/>
        </w:rPr>
        <w:t xml:space="preserve"> </w:t>
      </w:r>
      <w:r>
        <w:t>CPT: capacidade pulmonar total</w:t>
      </w:r>
      <w:r>
        <w:rPr>
          <w:spacing w:val="-47"/>
        </w:rPr>
        <w:t xml:space="preserve"> </w:t>
      </w:r>
      <w:r>
        <w:t>Cr:</w:t>
      </w:r>
      <w:r>
        <w:rPr>
          <w:spacing w:val="-1"/>
        </w:rPr>
        <w:t xml:space="preserve"> </w:t>
      </w:r>
      <w:r>
        <w:t>creatinina</w:t>
      </w:r>
    </w:p>
    <w:p w14:paraId="37DE6D33">
      <w:pPr>
        <w:pStyle w:val="5"/>
        <w:ind w:right="601"/>
      </w:pPr>
      <w:r>
        <w:t>CRF: capacidade residual</w:t>
      </w:r>
      <w:r>
        <w:rPr>
          <w:spacing w:val="-47"/>
        </w:rPr>
        <w:t xml:space="preserve"> </w:t>
      </w:r>
      <w:r>
        <w:t>funcional</w:t>
      </w:r>
    </w:p>
    <w:p w14:paraId="46559200">
      <w:pPr>
        <w:pStyle w:val="5"/>
        <w:ind w:right="501"/>
      </w:pPr>
      <w:r>
        <w:t>CRM: conselho regional de</w:t>
      </w:r>
      <w:r>
        <w:rPr>
          <w:spacing w:val="-47"/>
        </w:rPr>
        <w:t xml:space="preserve"> </w:t>
      </w:r>
      <w:r>
        <w:t>medicina</w:t>
      </w:r>
    </w:p>
    <w:p w14:paraId="7E71ABE1">
      <w:pPr>
        <w:pStyle w:val="5"/>
        <w:ind w:right="51"/>
      </w:pPr>
      <w:r>
        <w:t>CT: tomografia computadorizada</w:t>
      </w:r>
      <w:r>
        <w:rPr>
          <w:spacing w:val="-47"/>
        </w:rPr>
        <w:t xml:space="preserve"> </w:t>
      </w:r>
      <w:r>
        <w:t>CV:</w:t>
      </w:r>
      <w:r>
        <w:rPr>
          <w:spacing w:val="-1"/>
        </w:rPr>
        <w:t xml:space="preserve"> </w:t>
      </w:r>
      <w:r>
        <w:t>capacidade</w:t>
      </w:r>
      <w:r>
        <w:rPr>
          <w:spacing w:val="-2"/>
        </w:rPr>
        <w:t xml:space="preserve"> </w:t>
      </w:r>
      <w:r>
        <w:t>vital</w:t>
      </w:r>
    </w:p>
    <w:p w14:paraId="59145AD2">
      <w:pPr>
        <w:pStyle w:val="5"/>
        <w:ind w:right="421"/>
      </w:pPr>
      <w:r>
        <w:t>CVC: cateter venoso central</w:t>
      </w:r>
      <w:r>
        <w:rPr>
          <w:spacing w:val="-47"/>
        </w:rPr>
        <w:t xml:space="preserve"> </w:t>
      </w:r>
      <w:r>
        <w:t>CVE: cardioversão elétrica</w:t>
      </w:r>
      <w:r>
        <w:rPr>
          <w:spacing w:val="1"/>
        </w:rPr>
        <w:t xml:space="preserve"> </w:t>
      </w:r>
      <w:r>
        <w:t>CX:</w:t>
      </w:r>
      <w:r>
        <w:rPr>
          <w:spacing w:val="-1"/>
        </w:rPr>
        <w:t xml:space="preserve"> </w:t>
      </w:r>
      <w:r>
        <w:t>circunflexa</w:t>
      </w:r>
    </w:p>
    <w:p w14:paraId="67F3DD8E">
      <w:pPr>
        <w:pStyle w:val="5"/>
        <w:spacing w:line="207" w:lineRule="exact"/>
      </w:pPr>
      <w:r>
        <w:t>d:</w:t>
      </w:r>
      <w:r>
        <w:rPr>
          <w:spacing w:val="-2"/>
        </w:rPr>
        <w:t xml:space="preserve"> </w:t>
      </w:r>
      <w:r>
        <w:t>dia</w:t>
      </w:r>
    </w:p>
    <w:p w14:paraId="418C9536">
      <w:pPr>
        <w:pStyle w:val="5"/>
        <w:ind w:right="402"/>
      </w:pPr>
      <w:r>
        <w:t>DAF: diretoria administrativa</w:t>
      </w:r>
      <w:r>
        <w:rPr>
          <w:spacing w:val="-47"/>
        </w:rPr>
        <w:t xml:space="preserve"> </w:t>
      </w:r>
      <w:r>
        <w:t>financeira</w:t>
      </w:r>
    </w:p>
    <w:p w14:paraId="6744674F">
      <w:pPr>
        <w:pStyle w:val="5"/>
        <w:ind w:right="741"/>
      </w:pPr>
      <w:r>
        <w:t>DC:</w:t>
      </w:r>
      <w:r>
        <w:rPr>
          <w:spacing w:val="1"/>
        </w:rPr>
        <w:t xml:space="preserve"> </w:t>
      </w:r>
      <w:r>
        <w:t>débito</w:t>
      </w:r>
      <w:r>
        <w:rPr>
          <w:spacing w:val="50"/>
        </w:rPr>
        <w:t xml:space="preserve"> </w:t>
      </w:r>
      <w:r>
        <w:t>cardíaco</w:t>
      </w:r>
      <w:r>
        <w:rPr>
          <w:spacing w:val="1"/>
        </w:rPr>
        <w:t xml:space="preserve"> </w:t>
      </w:r>
      <w:r>
        <w:t>DD: decúbito dorsal</w:t>
      </w:r>
      <w:r>
        <w:rPr>
          <w:spacing w:val="1"/>
        </w:rPr>
        <w:t xml:space="preserve"> </w:t>
      </w:r>
      <w:r>
        <w:t>DDAVP:</w:t>
      </w:r>
      <w:r>
        <w:rPr>
          <w:spacing w:val="-6"/>
        </w:rPr>
        <w:t xml:space="preserve"> </w:t>
      </w:r>
      <w:r>
        <w:t>desmopressina</w:t>
      </w:r>
    </w:p>
    <w:p w14:paraId="4BF946AF">
      <w:pPr>
        <w:pStyle w:val="2"/>
        <w:ind w:right="504"/>
      </w:pPr>
      <w:r>
        <w:t>DepO2: dependência de</w:t>
      </w:r>
      <w:r>
        <w:rPr>
          <w:spacing w:val="-54"/>
        </w:rPr>
        <w:t xml:space="preserve"> </w:t>
      </w:r>
      <w:r>
        <w:t>oxigênio</w:t>
      </w:r>
    </w:p>
    <w:p w14:paraId="5D471FEE">
      <w:pPr>
        <w:pStyle w:val="5"/>
        <w:spacing w:line="206" w:lineRule="exact"/>
      </w:pPr>
      <w:r>
        <w:t>dg:</w:t>
      </w:r>
      <w:r>
        <w:rPr>
          <w:spacing w:val="-2"/>
        </w:rPr>
        <w:t xml:space="preserve"> </w:t>
      </w:r>
      <w:r>
        <w:t>drágea</w:t>
      </w:r>
    </w:p>
    <w:p w14:paraId="3813CA05">
      <w:pPr>
        <w:spacing w:before="0" w:line="240" w:lineRule="auto"/>
        <w:ind w:left="113" w:right="21" w:firstLine="0"/>
        <w:jc w:val="left"/>
        <w:rPr>
          <w:sz w:val="20"/>
        </w:rPr>
      </w:pPr>
      <w:r>
        <w:rPr>
          <w:sz w:val="20"/>
        </w:rPr>
        <w:t>DHL: desidrogenase lática</w:t>
      </w:r>
      <w:r>
        <w:rPr>
          <w:spacing w:val="1"/>
          <w:sz w:val="20"/>
        </w:rPr>
        <w:t xml:space="preserve"> </w:t>
      </w:r>
      <w:r>
        <w:rPr>
          <w:sz w:val="18"/>
        </w:rPr>
        <w:t>DIH: dia de internação Hospitalar</w:t>
      </w:r>
      <w:r>
        <w:rPr>
          <w:spacing w:val="-47"/>
          <w:sz w:val="18"/>
        </w:rPr>
        <w:t xml:space="preserve"> </w:t>
      </w:r>
      <w:r>
        <w:rPr>
          <w:sz w:val="20"/>
        </w:rPr>
        <w:t>DI:</w:t>
      </w:r>
      <w:r>
        <w:rPr>
          <w:spacing w:val="-2"/>
          <w:sz w:val="20"/>
        </w:rPr>
        <w:t xml:space="preserve"> </w:t>
      </w:r>
      <w:r>
        <w:rPr>
          <w:sz w:val="20"/>
        </w:rPr>
        <w:t>diabetes</w:t>
      </w:r>
      <w:r>
        <w:rPr>
          <w:spacing w:val="-1"/>
          <w:sz w:val="20"/>
        </w:rPr>
        <w:t xml:space="preserve"> </w:t>
      </w:r>
      <w:r>
        <w:rPr>
          <w:sz w:val="20"/>
        </w:rPr>
        <w:t>insípidos</w:t>
      </w:r>
    </w:p>
    <w:p w14:paraId="585AB4DD">
      <w:pPr>
        <w:spacing w:before="0" w:line="240" w:lineRule="auto"/>
        <w:ind w:left="113" w:right="942" w:firstLine="0"/>
        <w:jc w:val="left"/>
        <w:rPr>
          <w:sz w:val="18"/>
        </w:rPr>
      </w:pPr>
      <w:r>
        <w:rPr>
          <w:sz w:val="18"/>
        </w:rPr>
        <w:t>DG: diretoria geral</w:t>
      </w:r>
      <w:r>
        <w:rPr>
          <w:spacing w:val="1"/>
          <w:sz w:val="18"/>
        </w:rPr>
        <w:t xml:space="preserve"> </w:t>
      </w:r>
      <w:r>
        <w:rPr>
          <w:sz w:val="20"/>
        </w:rPr>
        <w:t>DL: duplo lúmen</w:t>
      </w:r>
      <w:r>
        <w:rPr>
          <w:spacing w:val="1"/>
          <w:sz w:val="20"/>
        </w:rPr>
        <w:t xml:space="preserve"> </w:t>
      </w:r>
      <w:r>
        <w:rPr>
          <w:sz w:val="18"/>
        </w:rPr>
        <w:t>DTA: diretoria técnica</w:t>
      </w:r>
      <w:r>
        <w:rPr>
          <w:spacing w:val="-47"/>
          <w:sz w:val="18"/>
        </w:rPr>
        <w:t xml:space="preserve"> </w:t>
      </w:r>
      <w:r>
        <w:rPr>
          <w:sz w:val="18"/>
        </w:rPr>
        <w:t>assistencial</w:t>
      </w:r>
    </w:p>
    <w:p w14:paraId="3AF2661B">
      <w:pPr>
        <w:pStyle w:val="5"/>
        <w:spacing w:line="206" w:lineRule="exact"/>
      </w:pPr>
      <w:r>
        <w:t>dl:</w:t>
      </w:r>
      <w:r>
        <w:rPr>
          <w:spacing w:val="-2"/>
        </w:rPr>
        <w:t xml:space="preserve"> </w:t>
      </w:r>
      <w:r>
        <w:t>decilitro</w:t>
      </w:r>
    </w:p>
    <w:p w14:paraId="3ADFEA59">
      <w:pPr>
        <w:pStyle w:val="5"/>
        <w:spacing w:before="2" w:line="207" w:lineRule="exact"/>
      </w:pPr>
      <w:r>
        <w:t>DM:</w:t>
      </w:r>
      <w:r>
        <w:rPr>
          <w:spacing w:val="-4"/>
        </w:rPr>
        <w:t xml:space="preserve"> </w:t>
      </w:r>
      <w:r>
        <w:t>diabete</w:t>
      </w:r>
      <w:r>
        <w:rPr>
          <w:spacing w:val="-3"/>
        </w:rPr>
        <w:t xml:space="preserve"> </w:t>
      </w:r>
      <w:r>
        <w:t>mellitus</w:t>
      </w:r>
    </w:p>
    <w:p w14:paraId="3DC97C35">
      <w:pPr>
        <w:pStyle w:val="5"/>
        <w:ind w:right="201"/>
      </w:pPr>
      <w:r>
        <w:t>DLD: decúbito lateral direito</w:t>
      </w:r>
      <w:r>
        <w:rPr>
          <w:spacing w:val="1"/>
        </w:rPr>
        <w:t xml:space="preserve"> </w:t>
      </w:r>
      <w:r>
        <w:t>DLE: decúbito lateral esquerdo</w:t>
      </w:r>
      <w:r>
        <w:rPr>
          <w:spacing w:val="-47"/>
        </w:rPr>
        <w:t xml:space="preserve"> </w:t>
      </w:r>
      <w:r>
        <w:t>DP:</w:t>
      </w:r>
      <w:r>
        <w:rPr>
          <w:spacing w:val="-1"/>
        </w:rPr>
        <w:t xml:space="preserve"> </w:t>
      </w:r>
      <w:r>
        <w:t>diálise</w:t>
      </w:r>
      <w:r>
        <w:rPr>
          <w:spacing w:val="-2"/>
        </w:rPr>
        <w:t xml:space="preserve"> </w:t>
      </w:r>
      <w:r>
        <w:t>peritoneal</w:t>
      </w:r>
    </w:p>
    <w:p w14:paraId="58A6280D">
      <w:pPr>
        <w:pStyle w:val="5"/>
        <w:ind w:right="91"/>
      </w:pPr>
      <w:r>
        <w:t>DIP: doença inflamatória pélvica</w:t>
      </w:r>
      <w:r>
        <w:rPr>
          <w:spacing w:val="-47"/>
        </w:rPr>
        <w:t xml:space="preserve"> </w:t>
      </w:r>
      <w:r>
        <w:t>DPO: dia de pós-operatório</w:t>
      </w:r>
      <w:r>
        <w:rPr>
          <w:spacing w:val="1"/>
        </w:rPr>
        <w:t xml:space="preserve"> </w:t>
      </w:r>
      <w:r>
        <w:t>DPOC: doença pulmonar</w:t>
      </w:r>
      <w:r>
        <w:rPr>
          <w:spacing w:val="1"/>
        </w:rPr>
        <w:t xml:space="preserve"> </w:t>
      </w:r>
      <w:r>
        <w:t>obstrutiva crônica</w:t>
      </w:r>
    </w:p>
    <w:p w14:paraId="46C54489">
      <w:pPr>
        <w:pStyle w:val="5"/>
        <w:ind w:right="634"/>
      </w:pPr>
      <w:r>
        <w:t>DRGE:</w:t>
      </w:r>
      <w:r>
        <w:rPr>
          <w:spacing w:val="-5"/>
        </w:rPr>
        <w:t xml:space="preserve"> </w:t>
      </w:r>
      <w:r>
        <w:t>doença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refluxo</w:t>
      </w:r>
      <w:r>
        <w:rPr>
          <w:spacing w:val="-47"/>
        </w:rPr>
        <w:t xml:space="preserve"> </w:t>
      </w:r>
      <w:r>
        <w:t>gastroesofágico</w:t>
      </w:r>
    </w:p>
    <w:p w14:paraId="40EB7039">
      <w:pPr>
        <w:pStyle w:val="5"/>
        <w:ind w:right="1060"/>
      </w:pPr>
      <w:r>
        <w:t>DT: dreno de tórax</w:t>
      </w:r>
      <w:r>
        <w:rPr>
          <w:spacing w:val="1"/>
        </w:rPr>
        <w:t xml:space="preserve"> </w:t>
      </w:r>
      <w:r>
        <w:t>DV:</w:t>
      </w:r>
      <w:r>
        <w:rPr>
          <w:spacing w:val="-5"/>
        </w:rPr>
        <w:t xml:space="preserve"> </w:t>
      </w:r>
      <w:r>
        <w:t>decúbito</w:t>
      </w:r>
      <w:r>
        <w:rPr>
          <w:spacing w:val="-3"/>
        </w:rPr>
        <w:t xml:space="preserve"> </w:t>
      </w:r>
      <w:r>
        <w:t>ventral</w:t>
      </w:r>
    </w:p>
    <w:p w14:paraId="65B07074">
      <w:pPr>
        <w:pStyle w:val="5"/>
        <w:spacing w:before="1"/>
        <w:ind w:right="542"/>
      </w:pPr>
      <w:r>
        <w:t>DVE: derivação ventricular</w:t>
      </w:r>
      <w:r>
        <w:rPr>
          <w:spacing w:val="-47"/>
        </w:rPr>
        <w:t xml:space="preserve"> </w:t>
      </w:r>
      <w:r>
        <w:t>externa</w:t>
      </w:r>
    </w:p>
    <w:p w14:paraId="12D644E6">
      <w:pPr>
        <w:pStyle w:val="5"/>
        <w:ind w:right="542"/>
      </w:pPr>
      <w:r>
        <w:t>DVP: derivação ventricular</w:t>
      </w:r>
      <w:r>
        <w:rPr>
          <w:spacing w:val="-47"/>
        </w:rPr>
        <w:t xml:space="preserve"> </w:t>
      </w:r>
      <w:r>
        <w:t>peritoneal</w:t>
      </w:r>
    </w:p>
    <w:p w14:paraId="7D1AE1AD">
      <w:pPr>
        <w:pStyle w:val="5"/>
        <w:ind w:right="559"/>
      </w:pPr>
      <w:r>
        <w:t>ECG: eletrocardiograma</w:t>
      </w:r>
      <w:r>
        <w:rPr>
          <w:spacing w:val="1"/>
        </w:rPr>
        <w:t xml:space="preserve"> </w:t>
      </w:r>
      <w:r>
        <w:t>ECO: ecocardiograma</w:t>
      </w:r>
      <w:r>
        <w:rPr>
          <w:spacing w:val="1"/>
        </w:rPr>
        <w:t xml:space="preserve"> </w:t>
      </w:r>
      <w:r>
        <w:t>EEG:</w:t>
      </w:r>
      <w:r>
        <w:rPr>
          <w:spacing w:val="-8"/>
        </w:rPr>
        <w:t xml:space="preserve"> </w:t>
      </w:r>
      <w:r>
        <w:t>eletroencefalograma</w:t>
      </w:r>
    </w:p>
    <w:p w14:paraId="3D667DEC">
      <w:pPr>
        <w:pStyle w:val="5"/>
        <w:spacing w:before="71"/>
        <w:ind w:right="1298"/>
      </w:pPr>
      <w:r>
        <w:br w:type="column"/>
      </w:r>
      <w:r>
        <w:t>EF: exame físico</w:t>
      </w:r>
      <w:r>
        <w:rPr>
          <w:spacing w:val="1"/>
        </w:rPr>
        <w:t xml:space="preserve"> </w:t>
      </w:r>
      <w:r>
        <w:t>EV: endovenoso</w:t>
      </w:r>
      <w:r>
        <w:rPr>
          <w:spacing w:val="1"/>
        </w:rPr>
        <w:t xml:space="preserve"> </w:t>
      </w:r>
      <w:r>
        <w:t>FA:</w:t>
      </w:r>
      <w:r>
        <w:rPr>
          <w:spacing w:val="-4"/>
        </w:rPr>
        <w:t xml:space="preserve"> </w:t>
      </w:r>
      <w:r>
        <w:t>fibrilação</w:t>
      </w:r>
      <w:r>
        <w:rPr>
          <w:spacing w:val="-5"/>
        </w:rPr>
        <w:t xml:space="preserve"> </w:t>
      </w:r>
      <w:r>
        <w:t>atrial</w:t>
      </w:r>
    </w:p>
    <w:p w14:paraId="47B3E276">
      <w:pPr>
        <w:pStyle w:val="5"/>
        <w:ind w:right="859"/>
      </w:pPr>
      <w:r>
        <w:t>FC: frequência cardíaca</w:t>
      </w:r>
      <w:r>
        <w:rPr>
          <w:spacing w:val="-47"/>
        </w:rPr>
        <w:t xml:space="preserve"> </w:t>
      </w:r>
      <w:r>
        <w:t>fco:</w:t>
      </w:r>
      <w:r>
        <w:rPr>
          <w:spacing w:val="-1"/>
        </w:rPr>
        <w:t xml:space="preserve"> </w:t>
      </w:r>
      <w:r>
        <w:t>frasco</w:t>
      </w:r>
    </w:p>
    <w:p w14:paraId="2B0B516D">
      <w:pPr>
        <w:pStyle w:val="5"/>
        <w:spacing w:before="1"/>
        <w:ind w:right="599"/>
      </w:pPr>
      <w:r>
        <w:t>FIO2: fração inspiratória de</w:t>
      </w:r>
      <w:r>
        <w:rPr>
          <w:spacing w:val="-47"/>
        </w:rPr>
        <w:t xml:space="preserve"> </w:t>
      </w:r>
      <w:r>
        <w:t>oxigênio</w:t>
      </w:r>
    </w:p>
    <w:p w14:paraId="4522AC46">
      <w:pPr>
        <w:pStyle w:val="5"/>
        <w:ind w:right="648"/>
      </w:pPr>
      <w:r>
        <w:t>F.O.: Ferida operatória</w:t>
      </w:r>
      <w:r>
        <w:rPr>
          <w:spacing w:val="1"/>
        </w:rPr>
        <w:t xml:space="preserve"> </w:t>
      </w:r>
      <w:r>
        <w:t>FMS: gerenciamento e</w:t>
      </w:r>
      <w:r>
        <w:rPr>
          <w:spacing w:val="1"/>
        </w:rPr>
        <w:t xml:space="preserve"> </w:t>
      </w:r>
      <w:r>
        <w:t>segurança das instalações</w:t>
      </w:r>
      <w:r>
        <w:rPr>
          <w:spacing w:val="-47"/>
        </w:rPr>
        <w:t xml:space="preserve"> </w:t>
      </w:r>
      <w:r>
        <w:t>FR: frequência respiratória</w:t>
      </w:r>
      <w:r>
        <w:rPr>
          <w:spacing w:val="-47"/>
        </w:rPr>
        <w:t xml:space="preserve"> </w:t>
      </w:r>
      <w:r>
        <w:t>FSH: hormônio folículo-</w:t>
      </w:r>
      <w:r>
        <w:rPr>
          <w:spacing w:val="1"/>
        </w:rPr>
        <w:t xml:space="preserve"> </w:t>
      </w:r>
      <w:r>
        <w:t>estimulante</w:t>
      </w:r>
    </w:p>
    <w:p w14:paraId="7001B4DA">
      <w:pPr>
        <w:pStyle w:val="5"/>
        <w:spacing w:before="1"/>
        <w:ind w:right="719"/>
      </w:pPr>
      <w:r>
        <w:t>FV: fibrilação ventricular</w:t>
      </w:r>
      <w:r>
        <w:rPr>
          <w:spacing w:val="1"/>
        </w:rPr>
        <w:t xml:space="preserve"> </w:t>
      </w:r>
      <w:r>
        <w:t>FAV: fistula arteriovenosa</w:t>
      </w:r>
      <w:r>
        <w:rPr>
          <w:spacing w:val="-47"/>
        </w:rPr>
        <w:t xml:space="preserve"> </w:t>
      </w:r>
      <w:r>
        <w:t>g:</w:t>
      </w:r>
      <w:r>
        <w:rPr>
          <w:spacing w:val="-1"/>
        </w:rPr>
        <w:t xml:space="preserve"> </w:t>
      </w:r>
      <w:r>
        <w:t>gramas</w:t>
      </w:r>
    </w:p>
    <w:p w14:paraId="4C48556F">
      <w:pPr>
        <w:pStyle w:val="5"/>
        <w:ind w:right="1355"/>
      </w:pPr>
      <w:r>
        <w:t>G+: gram positivo</w:t>
      </w:r>
      <w:r>
        <w:rPr>
          <w:spacing w:val="-47"/>
        </w:rPr>
        <w:t xml:space="preserve"> </w:t>
      </w:r>
      <w:r>
        <w:t>G-:</w:t>
      </w:r>
      <w:r>
        <w:rPr>
          <w:spacing w:val="-3"/>
        </w:rPr>
        <w:t xml:space="preserve"> </w:t>
      </w:r>
      <w:r>
        <w:t>gram</w:t>
      </w:r>
      <w:r>
        <w:rPr>
          <w:spacing w:val="-4"/>
        </w:rPr>
        <w:t xml:space="preserve"> </w:t>
      </w:r>
      <w:r>
        <w:t>negativo</w:t>
      </w:r>
    </w:p>
    <w:p w14:paraId="3DBEEF9E">
      <w:pPr>
        <w:pStyle w:val="5"/>
        <w:ind w:right="398"/>
      </w:pPr>
      <w:r>
        <w:t>GE: gerencia de Enfermagem</w:t>
      </w:r>
      <w:r>
        <w:rPr>
          <w:spacing w:val="-47"/>
        </w:rPr>
        <w:t xml:space="preserve"> </w:t>
      </w:r>
      <w:r>
        <w:t>GLD: governo, liderança e</w:t>
      </w:r>
      <w:r>
        <w:rPr>
          <w:spacing w:val="1"/>
        </w:rPr>
        <w:t xml:space="preserve"> </w:t>
      </w:r>
      <w:r>
        <w:t>direção</w:t>
      </w:r>
    </w:p>
    <w:p w14:paraId="56D9A29A">
      <w:pPr>
        <w:pStyle w:val="5"/>
        <w:ind w:right="1920"/>
      </w:pPr>
      <w:r>
        <w:t>h: hora</w:t>
      </w:r>
      <w:r>
        <w:rPr>
          <w:spacing w:val="1"/>
        </w:rPr>
        <w:t xml:space="preserve"> </w:t>
      </w:r>
      <w:r>
        <w:t>H2O:</w:t>
      </w:r>
      <w:r>
        <w:rPr>
          <w:spacing w:val="-11"/>
        </w:rPr>
        <w:t xml:space="preserve"> </w:t>
      </w:r>
      <w:r>
        <w:t>água</w:t>
      </w:r>
    </w:p>
    <w:p w14:paraId="0056B8F9">
      <w:pPr>
        <w:pStyle w:val="5"/>
        <w:ind w:right="768"/>
      </w:pPr>
      <w:r>
        <w:t>HAS: hipertensão arterial</w:t>
      </w:r>
      <w:r>
        <w:rPr>
          <w:spacing w:val="-47"/>
        </w:rPr>
        <w:t xml:space="preserve"> </w:t>
      </w:r>
      <w:r>
        <w:t>sistêmica</w:t>
      </w:r>
    </w:p>
    <w:p w14:paraId="6D84EDBA">
      <w:pPr>
        <w:pStyle w:val="5"/>
        <w:spacing w:line="206" w:lineRule="exact"/>
      </w:pPr>
      <w:r>
        <w:t>Hb:</w:t>
      </w:r>
      <w:r>
        <w:rPr>
          <w:spacing w:val="-4"/>
        </w:rPr>
        <w:t xml:space="preserve"> </w:t>
      </w:r>
      <w:r>
        <w:t>hemoglobina</w:t>
      </w:r>
    </w:p>
    <w:p w14:paraId="593D55D8">
      <w:pPr>
        <w:spacing w:before="0"/>
        <w:ind w:left="113" w:right="388" w:firstLine="0"/>
        <w:jc w:val="left"/>
        <w:rPr>
          <w:sz w:val="18"/>
        </w:rPr>
      </w:pPr>
      <w:r>
        <w:rPr>
          <w:sz w:val="20"/>
        </w:rPr>
        <w:t>HBV: vírus da hepatite B</w:t>
      </w:r>
      <w:r>
        <w:rPr>
          <w:spacing w:val="1"/>
          <w:sz w:val="20"/>
        </w:rPr>
        <w:t xml:space="preserve"> </w:t>
      </w:r>
      <w:r>
        <w:rPr>
          <w:sz w:val="20"/>
        </w:rPr>
        <w:t>HCV: virus da hepatite C</w:t>
      </w:r>
      <w:r>
        <w:rPr>
          <w:spacing w:val="1"/>
          <w:sz w:val="20"/>
        </w:rPr>
        <w:t xml:space="preserve"> </w:t>
      </w:r>
      <w:r>
        <w:rPr>
          <w:sz w:val="18"/>
        </w:rPr>
        <w:t>HDA: história da doença atual</w:t>
      </w:r>
      <w:r>
        <w:rPr>
          <w:spacing w:val="-47"/>
          <w:sz w:val="18"/>
        </w:rPr>
        <w:t xml:space="preserve"> </w:t>
      </w:r>
      <w:r>
        <w:rPr>
          <w:sz w:val="18"/>
        </w:rPr>
        <w:t>HD:</w:t>
      </w:r>
      <w:r>
        <w:rPr>
          <w:spacing w:val="-1"/>
          <w:sz w:val="18"/>
        </w:rPr>
        <w:t xml:space="preserve"> </w:t>
      </w:r>
      <w:r>
        <w:rPr>
          <w:sz w:val="18"/>
        </w:rPr>
        <w:t>hemodiálise</w:t>
      </w:r>
    </w:p>
    <w:p w14:paraId="674BCD7D">
      <w:pPr>
        <w:pStyle w:val="5"/>
        <w:spacing w:line="207" w:lineRule="exact"/>
      </w:pPr>
      <w:r>
        <w:t>HF:</w:t>
      </w:r>
      <w:r>
        <w:rPr>
          <w:spacing w:val="-4"/>
        </w:rPr>
        <w:t xml:space="preserve"> </w:t>
      </w:r>
      <w:r>
        <w:t>hemofiltração</w:t>
      </w:r>
    </w:p>
    <w:p w14:paraId="36910086">
      <w:pPr>
        <w:pStyle w:val="5"/>
        <w:ind w:right="498"/>
      </w:pPr>
      <w:r>
        <w:t>HGV: hospital getúlio vargas</w:t>
      </w:r>
      <w:r>
        <w:rPr>
          <w:spacing w:val="-47"/>
        </w:rPr>
        <w:t xml:space="preserve"> </w:t>
      </w:r>
      <w:r>
        <w:t>HMG:</w:t>
      </w:r>
      <w:r>
        <w:rPr>
          <w:spacing w:val="-1"/>
        </w:rPr>
        <w:t xml:space="preserve"> </w:t>
      </w:r>
      <w:r>
        <w:t>hemograma</w:t>
      </w:r>
    </w:p>
    <w:p w14:paraId="68C49644">
      <w:pPr>
        <w:pStyle w:val="5"/>
        <w:spacing w:before="1"/>
        <w:ind w:right="688"/>
      </w:pPr>
      <w:r>
        <w:t>HP: hipertensão pulmonar</w:t>
      </w:r>
      <w:r>
        <w:rPr>
          <w:spacing w:val="-47"/>
        </w:rPr>
        <w:t xml:space="preserve"> </w:t>
      </w:r>
      <w:r>
        <w:t>HTA: histerectomia total</w:t>
      </w:r>
      <w:r>
        <w:rPr>
          <w:spacing w:val="1"/>
        </w:rPr>
        <w:t xml:space="preserve"> </w:t>
      </w:r>
      <w:r>
        <w:t>abdominal</w:t>
      </w:r>
    </w:p>
    <w:p w14:paraId="55078477">
      <w:pPr>
        <w:pStyle w:val="5"/>
        <w:spacing w:line="205" w:lineRule="exact"/>
      </w:pPr>
      <w:r>
        <w:t>Htc:</w:t>
      </w:r>
      <w:r>
        <w:rPr>
          <w:spacing w:val="-3"/>
        </w:rPr>
        <w:t xml:space="preserve"> </w:t>
      </w:r>
      <w:r>
        <w:t>hematócrito</w:t>
      </w:r>
    </w:p>
    <w:p w14:paraId="63405C69">
      <w:pPr>
        <w:pStyle w:val="5"/>
        <w:spacing w:before="2"/>
        <w:ind w:right="589"/>
      </w:pPr>
      <w:r>
        <w:t>HTD: hemitórax direito</w:t>
      </w:r>
      <w:r>
        <w:rPr>
          <w:spacing w:val="1"/>
        </w:rPr>
        <w:t xml:space="preserve"> </w:t>
      </w:r>
      <w:r>
        <w:t>HTE: hemitórax esquerdo</w:t>
      </w:r>
      <w:r>
        <w:rPr>
          <w:spacing w:val="1"/>
        </w:rPr>
        <w:t xml:space="preserve"> </w:t>
      </w:r>
      <w:r>
        <w:t>HTV: histerectomia total via</w:t>
      </w:r>
      <w:r>
        <w:rPr>
          <w:spacing w:val="-47"/>
        </w:rPr>
        <w:t xml:space="preserve"> </w:t>
      </w:r>
      <w:r>
        <w:t>vaginal</w:t>
      </w:r>
    </w:p>
    <w:p w14:paraId="0A79329E">
      <w:pPr>
        <w:pStyle w:val="5"/>
        <w:ind w:right="619"/>
      </w:pPr>
      <w:r>
        <w:t>HVD: hipertrofia ventricular</w:t>
      </w:r>
      <w:r>
        <w:rPr>
          <w:spacing w:val="-47"/>
        </w:rPr>
        <w:t xml:space="preserve"> </w:t>
      </w:r>
      <w:r>
        <w:t>direita</w:t>
      </w:r>
    </w:p>
    <w:p w14:paraId="4505D631">
      <w:pPr>
        <w:pStyle w:val="5"/>
        <w:ind w:right="629"/>
      </w:pPr>
      <w:r>
        <w:t>HVE: hipertrofia ventricular</w:t>
      </w:r>
      <w:r>
        <w:rPr>
          <w:spacing w:val="-47"/>
        </w:rPr>
        <w:t xml:space="preserve"> </w:t>
      </w:r>
      <w:r>
        <w:t>esquerda</w:t>
      </w:r>
    </w:p>
    <w:p w14:paraId="7D043CC7">
      <w:pPr>
        <w:pStyle w:val="5"/>
        <w:ind w:right="228"/>
      </w:pPr>
      <w:r>
        <w:t>IAM: infarto agudo do miocárdio</w:t>
      </w:r>
      <w:r>
        <w:rPr>
          <w:spacing w:val="-48"/>
        </w:rPr>
        <w:t xml:space="preserve"> </w:t>
      </w:r>
      <w:r>
        <w:t>IC:</w:t>
      </w:r>
      <w:r>
        <w:rPr>
          <w:spacing w:val="-1"/>
        </w:rPr>
        <w:t xml:space="preserve"> </w:t>
      </w:r>
      <w:r>
        <w:t>insuficiência cardíaca</w:t>
      </w:r>
    </w:p>
    <w:p w14:paraId="5D7380B7">
      <w:pPr>
        <w:pStyle w:val="5"/>
        <w:ind w:right="649"/>
      </w:pPr>
      <w:r>
        <w:t>ICC: insuficiência cardíaca</w:t>
      </w:r>
      <w:r>
        <w:rPr>
          <w:spacing w:val="-47"/>
        </w:rPr>
        <w:t xml:space="preserve"> </w:t>
      </w:r>
      <w:r>
        <w:t>congestiva</w:t>
      </w:r>
    </w:p>
    <w:p w14:paraId="6E0FED1F">
      <w:pPr>
        <w:pStyle w:val="5"/>
        <w:ind w:right="1405"/>
      </w:pPr>
      <w:r>
        <w:t>ID: intradérmica</w:t>
      </w:r>
      <w:r>
        <w:rPr>
          <w:spacing w:val="1"/>
        </w:rPr>
        <w:t xml:space="preserve"> </w:t>
      </w:r>
      <w:r>
        <w:t>IM:</w:t>
      </w:r>
      <w:r>
        <w:rPr>
          <w:spacing w:val="-6"/>
        </w:rPr>
        <w:t xml:space="preserve"> </w:t>
      </w:r>
      <w:r>
        <w:t>intramuscular</w:t>
      </w:r>
    </w:p>
    <w:p w14:paraId="3BE9AF0E">
      <w:pPr>
        <w:pStyle w:val="5"/>
        <w:ind w:right="348"/>
      </w:pPr>
      <w:r>
        <w:t>IPSG: metas internacionais de</w:t>
      </w:r>
      <w:r>
        <w:rPr>
          <w:spacing w:val="-47"/>
        </w:rPr>
        <w:t xml:space="preserve"> </w:t>
      </w:r>
      <w:r>
        <w:t>segurança do</w:t>
      </w:r>
      <w:r>
        <w:rPr>
          <w:spacing w:val="-3"/>
        </w:rPr>
        <w:t xml:space="preserve"> </w:t>
      </w:r>
      <w:r>
        <w:t>paciente</w:t>
      </w:r>
    </w:p>
    <w:p w14:paraId="086182BC">
      <w:pPr>
        <w:pStyle w:val="5"/>
        <w:ind w:right="364"/>
        <w:jc w:val="both"/>
      </w:pPr>
      <w:r>
        <w:t>IRA: insuficiência renal aguda</w:t>
      </w:r>
      <w:r>
        <w:rPr>
          <w:spacing w:val="1"/>
        </w:rPr>
        <w:t xml:space="preserve"> </w:t>
      </w:r>
      <w:r>
        <w:t>IRpA: insuficiência respiratória</w:t>
      </w:r>
      <w:r>
        <w:rPr>
          <w:spacing w:val="-47"/>
        </w:rPr>
        <w:t xml:space="preserve"> </w:t>
      </w:r>
      <w:r>
        <w:t>aguda</w:t>
      </w:r>
    </w:p>
    <w:p w14:paraId="6F289C53">
      <w:pPr>
        <w:pStyle w:val="5"/>
        <w:ind w:right="308"/>
      </w:pPr>
      <w:r>
        <w:t>IRC: insuficiência renal crônica</w:t>
      </w:r>
      <w:r>
        <w:rPr>
          <w:spacing w:val="-47"/>
        </w:rPr>
        <w:t xml:space="preserve"> </w:t>
      </w:r>
      <w:r>
        <w:t>ITU: Infecção do trato urinário</w:t>
      </w:r>
      <w:r>
        <w:rPr>
          <w:spacing w:val="1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intravenoso</w:t>
      </w:r>
    </w:p>
    <w:p w14:paraId="65AA59C9">
      <w:pPr>
        <w:pStyle w:val="5"/>
        <w:ind w:right="1079"/>
      </w:pPr>
      <w:r>
        <w:t>JCI: joint commission</w:t>
      </w:r>
      <w:r>
        <w:rPr>
          <w:spacing w:val="-47"/>
        </w:rPr>
        <w:t xml:space="preserve"> </w:t>
      </w:r>
      <w:r>
        <w:t>international</w:t>
      </w:r>
    </w:p>
    <w:p w14:paraId="352B592F">
      <w:pPr>
        <w:pStyle w:val="5"/>
        <w:ind w:right="1585"/>
      </w:pPr>
      <w:r>
        <w:t>K:</w:t>
      </w:r>
      <w:r>
        <w:rPr>
          <w:spacing w:val="54"/>
        </w:rPr>
        <w:t xml:space="preserve"> </w:t>
      </w:r>
      <w:r>
        <w:t>potássio</w:t>
      </w:r>
      <w:r>
        <w:rPr>
          <w:spacing w:val="1"/>
        </w:rPr>
        <w:t xml:space="preserve"> </w:t>
      </w:r>
      <w:r>
        <w:t>Kg: quilograma</w:t>
      </w:r>
      <w:r>
        <w:rPr>
          <w:spacing w:val="-47"/>
        </w:rPr>
        <w:t xml:space="preserve"> </w:t>
      </w:r>
      <w:r>
        <w:t>L:</w:t>
      </w:r>
      <w:r>
        <w:rPr>
          <w:spacing w:val="-1"/>
        </w:rPr>
        <w:t xml:space="preserve"> </w:t>
      </w:r>
      <w:r>
        <w:t>litro</w:t>
      </w:r>
    </w:p>
    <w:p w14:paraId="61488F6C">
      <w:pPr>
        <w:pStyle w:val="5"/>
      </w:pPr>
      <w:r>
        <w:t>LCR:</w:t>
      </w:r>
      <w:r>
        <w:rPr>
          <w:spacing w:val="-5"/>
        </w:rPr>
        <w:t xml:space="preserve"> </w:t>
      </w:r>
      <w:r>
        <w:t>liquido</w:t>
      </w:r>
      <w:r>
        <w:rPr>
          <w:spacing w:val="-6"/>
        </w:rPr>
        <w:t xml:space="preserve"> </w:t>
      </w:r>
      <w:r>
        <w:t>cefalorraquidiano</w:t>
      </w:r>
    </w:p>
    <w:p w14:paraId="4FA86D57">
      <w:pPr>
        <w:spacing w:after="0"/>
        <w:sectPr>
          <w:headerReference r:id="rId5" w:type="default"/>
          <w:footerReference r:id="rId6" w:type="default"/>
          <w:type w:val="continuous"/>
          <w:pgSz w:w="11900" w:h="16840"/>
          <w:pgMar w:top="1300" w:right="1020" w:bottom="1420" w:left="660" w:header="280" w:footer="720" w:gutter="0"/>
          <w:cols w:equalWidth="0" w:num="3">
            <w:col w:w="3056" w:space="706"/>
            <w:col w:w="2806" w:space="739"/>
            <w:col w:w="2913"/>
          </w:cols>
        </w:sectPr>
      </w:pPr>
    </w:p>
    <w:p w14:paraId="2267526F">
      <w:pPr>
        <w:pStyle w:val="5"/>
        <w:ind w:left="0"/>
        <w:rPr>
          <w:sz w:val="20"/>
        </w:rPr>
      </w:pPr>
    </w:p>
    <w:p w14:paraId="41C6F999">
      <w:pPr>
        <w:pStyle w:val="5"/>
        <w:spacing w:before="9"/>
        <w:ind w:left="0"/>
        <w:rPr>
          <w:sz w:val="20"/>
        </w:rPr>
      </w:pPr>
    </w:p>
    <w:p w14:paraId="38B29651">
      <w:pPr>
        <w:spacing w:after="0"/>
        <w:rPr>
          <w:sz w:val="20"/>
        </w:rPr>
        <w:sectPr>
          <w:pgSz w:w="11900" w:h="16840"/>
          <w:pgMar w:top="1200" w:right="1020" w:bottom="1420" w:left="880" w:header="696" w:footer="1227" w:gutter="0"/>
          <w:cols w:space="720" w:num="1"/>
        </w:sectPr>
      </w:pPr>
    </w:p>
    <w:p w14:paraId="36F5E2DF">
      <w:pPr>
        <w:pStyle w:val="5"/>
        <w:spacing w:before="71"/>
        <w:ind w:right="38"/>
        <w:jc w:val="both"/>
      </w:pPr>
      <w:r>
        <w:t>L.E.C.O: Litotripcia extracorpórea</w:t>
      </w:r>
      <w:r>
        <w:rPr>
          <w:spacing w:val="-47"/>
        </w:rPr>
        <w:t xml:space="preserve"> </w:t>
      </w:r>
      <w:r>
        <w:t>LES: lúpus eritematoso sistêmico</w:t>
      </w:r>
      <w:r>
        <w:rPr>
          <w:spacing w:val="-47"/>
        </w:rPr>
        <w:t xml:space="preserve"> </w:t>
      </w:r>
      <w:r>
        <w:t>LFD:</w:t>
      </w:r>
      <w:r>
        <w:rPr>
          <w:spacing w:val="-1"/>
        </w:rPr>
        <w:t xml:space="preserve"> </w:t>
      </w:r>
      <w:r>
        <w:t>Linfadenectomia</w:t>
      </w:r>
    </w:p>
    <w:p w14:paraId="69A64C35">
      <w:pPr>
        <w:pStyle w:val="5"/>
        <w:ind w:right="652"/>
      </w:pPr>
      <w:r>
        <w:t>LH: hormônio luteinizante</w:t>
      </w:r>
      <w:r>
        <w:rPr>
          <w:spacing w:val="-47"/>
        </w:rPr>
        <w:t xml:space="preserve"> </w:t>
      </w:r>
      <w:r>
        <w:t>m:</w:t>
      </w:r>
      <w:r>
        <w:rPr>
          <w:spacing w:val="-1"/>
        </w:rPr>
        <w:t xml:space="preserve"> </w:t>
      </w:r>
      <w:r>
        <w:t>metro</w:t>
      </w:r>
    </w:p>
    <w:p w14:paraId="33C9E79F">
      <w:pPr>
        <w:pStyle w:val="5"/>
        <w:spacing w:before="1"/>
        <w:ind w:right="542"/>
      </w:pPr>
      <w:r>
        <w:t>MCI: gerenciamento da</w:t>
      </w:r>
      <w:r>
        <w:rPr>
          <w:spacing w:val="1"/>
        </w:rPr>
        <w:t xml:space="preserve"> </w:t>
      </w:r>
      <w:r>
        <w:t>comunicação e informação</w:t>
      </w:r>
      <w:r>
        <w:rPr>
          <w:spacing w:val="-47"/>
        </w:rPr>
        <w:t xml:space="preserve"> </w:t>
      </w:r>
      <w:r>
        <w:t>mEq:</w:t>
      </w:r>
      <w:r>
        <w:rPr>
          <w:spacing w:val="-3"/>
        </w:rPr>
        <w:t xml:space="preserve"> </w:t>
      </w:r>
      <w:r>
        <w:t>miliequivalente</w:t>
      </w:r>
    </w:p>
    <w:p w14:paraId="5BEC4D60">
      <w:pPr>
        <w:pStyle w:val="5"/>
        <w:ind w:right="1563"/>
      </w:pPr>
      <w:r>
        <w:t>mg: miligrama</w:t>
      </w:r>
      <w:r>
        <w:rPr>
          <w:spacing w:val="-47"/>
        </w:rPr>
        <w:t xml:space="preserve"> </w:t>
      </w:r>
      <w:r>
        <w:t>Mg: magnésio</w:t>
      </w:r>
      <w:r>
        <w:rPr>
          <w:spacing w:val="-47"/>
        </w:rPr>
        <w:t xml:space="preserve"> </w:t>
      </w:r>
      <w:r>
        <w:t>min: minuto</w:t>
      </w:r>
      <w:r>
        <w:rPr>
          <w:spacing w:val="1"/>
        </w:rPr>
        <w:t xml:space="preserve"> </w:t>
      </w:r>
      <w:r>
        <w:t>ml:</w:t>
      </w:r>
      <w:r>
        <w:rPr>
          <w:spacing w:val="-3"/>
        </w:rPr>
        <w:t xml:space="preserve"> </w:t>
      </w:r>
      <w:r>
        <w:t>mililitro</w:t>
      </w:r>
    </w:p>
    <w:p w14:paraId="46FB922C">
      <w:pPr>
        <w:pStyle w:val="5"/>
        <w:ind w:right="213"/>
      </w:pPr>
      <w:r>
        <w:t>MID: membro inferior direito</w:t>
      </w:r>
      <w:r>
        <w:rPr>
          <w:spacing w:val="1"/>
        </w:rPr>
        <w:t xml:space="preserve"> </w:t>
      </w:r>
      <w:r>
        <w:t>MIE: membro inferior esquerdo</w:t>
      </w:r>
      <w:r>
        <w:rPr>
          <w:spacing w:val="-48"/>
        </w:rPr>
        <w:t xml:space="preserve"> </w:t>
      </w:r>
      <w:r>
        <w:t>mm:</w:t>
      </w:r>
      <w:r>
        <w:rPr>
          <w:spacing w:val="-3"/>
        </w:rPr>
        <w:t xml:space="preserve"> </w:t>
      </w:r>
      <w:r>
        <w:t>milímetro</w:t>
      </w:r>
    </w:p>
    <w:p w14:paraId="07B30BE6">
      <w:pPr>
        <w:pStyle w:val="5"/>
        <w:ind w:right="232"/>
      </w:pPr>
      <w:r>
        <w:t>mmHg: milímetros de mercúrio</w:t>
      </w:r>
      <w:r>
        <w:rPr>
          <w:spacing w:val="-47"/>
        </w:rPr>
        <w:t xml:space="preserve"> </w:t>
      </w:r>
      <w:r>
        <w:t>MMII: membros inferiores</w:t>
      </w:r>
      <w:r>
        <w:rPr>
          <w:spacing w:val="1"/>
        </w:rPr>
        <w:t xml:space="preserve"> </w:t>
      </w:r>
      <w:r>
        <w:t>MMSS: membros superiores</w:t>
      </w:r>
      <w:r>
        <w:rPr>
          <w:spacing w:val="1"/>
        </w:rPr>
        <w:t xml:space="preserve"> </w:t>
      </w:r>
      <w:r>
        <w:t>MMU: gerenciamento e uso de</w:t>
      </w:r>
      <w:r>
        <w:rPr>
          <w:spacing w:val="-47"/>
        </w:rPr>
        <w:t xml:space="preserve"> </w:t>
      </w:r>
      <w:r>
        <w:t>medicamentos</w:t>
      </w:r>
    </w:p>
    <w:p w14:paraId="22656BB7">
      <w:pPr>
        <w:pStyle w:val="5"/>
        <w:spacing w:line="206" w:lineRule="exact"/>
      </w:pPr>
      <w:r>
        <w:t>MP:</w:t>
      </w:r>
      <w:r>
        <w:rPr>
          <w:spacing w:val="-2"/>
        </w:rPr>
        <w:t xml:space="preserve"> </w:t>
      </w:r>
      <w:r>
        <w:t>marcapasso</w:t>
      </w:r>
    </w:p>
    <w:p w14:paraId="3859FD5F">
      <w:pPr>
        <w:pStyle w:val="5"/>
        <w:spacing w:before="1"/>
        <w:ind w:right="42"/>
      </w:pPr>
      <w:r>
        <w:t>MSD: membro superior direito</w:t>
      </w:r>
      <w:r>
        <w:rPr>
          <w:spacing w:val="1"/>
        </w:rPr>
        <w:t xml:space="preserve"> </w:t>
      </w:r>
      <w:r>
        <w:t>MSE: membro superior esquerdo</w:t>
      </w:r>
      <w:r>
        <w:rPr>
          <w:spacing w:val="-47"/>
        </w:rPr>
        <w:t xml:space="preserve"> </w:t>
      </w:r>
      <w:r>
        <w:t>MV+: murmúrio vesicular</w:t>
      </w:r>
      <w:r>
        <w:rPr>
          <w:spacing w:val="1"/>
        </w:rPr>
        <w:t xml:space="preserve"> </w:t>
      </w:r>
      <w:r>
        <w:t>presente</w:t>
      </w:r>
    </w:p>
    <w:p w14:paraId="693A266B">
      <w:pPr>
        <w:pStyle w:val="5"/>
        <w:spacing w:line="205" w:lineRule="exact"/>
      </w:pPr>
      <w:r>
        <w:t>Na:</w:t>
      </w:r>
      <w:r>
        <w:rPr>
          <w:spacing w:val="-2"/>
        </w:rPr>
        <w:t xml:space="preserve"> </w:t>
      </w:r>
      <w:r>
        <w:t>sódio</w:t>
      </w:r>
    </w:p>
    <w:p w14:paraId="1394C5DE">
      <w:pPr>
        <w:pStyle w:val="5"/>
        <w:spacing w:before="2"/>
        <w:ind w:right="562"/>
      </w:pPr>
      <w:r>
        <w:t>NEP: Núcleo de Educação</w:t>
      </w:r>
      <w:r>
        <w:rPr>
          <w:spacing w:val="-47"/>
        </w:rPr>
        <w:t xml:space="preserve"> </w:t>
      </w:r>
      <w:r>
        <w:t>Permanente</w:t>
      </w:r>
    </w:p>
    <w:p w14:paraId="4D16E2E7">
      <w:pPr>
        <w:pStyle w:val="5"/>
        <w:ind w:right="142"/>
      </w:pPr>
      <w:r>
        <w:t>NPP: nutrição parenteral parcial</w:t>
      </w:r>
      <w:r>
        <w:rPr>
          <w:spacing w:val="-47"/>
        </w:rPr>
        <w:t xml:space="preserve"> </w:t>
      </w:r>
      <w:r>
        <w:t>NPT: nutrição parenteral total</w:t>
      </w:r>
      <w:r>
        <w:rPr>
          <w:spacing w:val="1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oxido</w:t>
      </w:r>
      <w:r>
        <w:rPr>
          <w:spacing w:val="1"/>
        </w:rPr>
        <w:t xml:space="preserve"> </w:t>
      </w:r>
      <w:r>
        <w:t>nítrico</w:t>
      </w:r>
    </w:p>
    <w:p w14:paraId="4B760C6F">
      <w:pPr>
        <w:pStyle w:val="5"/>
        <w:ind w:right="1149"/>
      </w:pPr>
      <w:r>
        <w:t>OD:</w:t>
      </w:r>
      <w:r>
        <w:rPr>
          <w:spacing w:val="1"/>
        </w:rPr>
        <w:t xml:space="preserve"> </w:t>
      </w:r>
      <w:r>
        <w:t>olho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OE:</w:t>
      </w:r>
      <w:r>
        <w:rPr>
          <w:spacing w:val="-8"/>
        </w:rPr>
        <w:t xml:space="preserve"> </w:t>
      </w:r>
      <w:r>
        <w:t>Olho</w:t>
      </w:r>
      <w:r>
        <w:rPr>
          <w:spacing w:val="-6"/>
        </w:rPr>
        <w:t xml:space="preserve"> </w:t>
      </w:r>
      <w:r>
        <w:t>Esquerdo</w:t>
      </w:r>
    </w:p>
    <w:p w14:paraId="259043EE">
      <w:pPr>
        <w:pStyle w:val="5"/>
        <w:ind w:right="302"/>
      </w:pPr>
      <w:r>
        <w:t>OPO: organização procura de</w:t>
      </w:r>
      <w:r>
        <w:rPr>
          <w:spacing w:val="-47"/>
        </w:rPr>
        <w:t xml:space="preserve"> </w:t>
      </w:r>
      <w:r>
        <w:t>órgãos</w:t>
      </w:r>
    </w:p>
    <w:p w14:paraId="5EA79B34">
      <w:pPr>
        <w:pStyle w:val="5"/>
        <w:spacing w:line="207" w:lineRule="exact"/>
      </w:pPr>
      <w:r>
        <w:t>P:</w:t>
      </w:r>
      <w:r>
        <w:rPr>
          <w:spacing w:val="-2"/>
        </w:rPr>
        <w:t xml:space="preserve"> </w:t>
      </w:r>
      <w:r>
        <w:t>pulso</w:t>
      </w:r>
    </w:p>
    <w:p w14:paraId="69C7400A">
      <w:pPr>
        <w:pStyle w:val="5"/>
        <w:ind w:right="553"/>
      </w:pPr>
      <w:r>
        <w:t>PA:</w:t>
      </w:r>
      <w:r>
        <w:rPr>
          <w:spacing w:val="50"/>
        </w:rPr>
        <w:t xml:space="preserve"> </w:t>
      </w:r>
      <w:r>
        <w:t>pressão arterial</w:t>
      </w:r>
      <w:r>
        <w:rPr>
          <w:spacing w:val="1"/>
        </w:rPr>
        <w:t xml:space="preserve"> </w:t>
      </w:r>
      <w:r>
        <w:t>PAO2: pressão alveolar de</w:t>
      </w:r>
      <w:r>
        <w:rPr>
          <w:spacing w:val="-47"/>
        </w:rPr>
        <w:t xml:space="preserve"> </w:t>
      </w:r>
      <w:r>
        <w:t>oxigênio</w:t>
      </w:r>
    </w:p>
    <w:p w14:paraId="5E1987BB">
      <w:pPr>
        <w:pStyle w:val="5"/>
        <w:ind w:right="642"/>
      </w:pPr>
      <w:r>
        <w:t>PaO2: pressão arterial de</w:t>
      </w:r>
      <w:r>
        <w:rPr>
          <w:spacing w:val="-47"/>
        </w:rPr>
        <w:t xml:space="preserve"> </w:t>
      </w:r>
      <w:r>
        <w:t>oxigênio</w:t>
      </w:r>
    </w:p>
    <w:p w14:paraId="6E1FF995">
      <w:pPr>
        <w:pStyle w:val="5"/>
        <w:ind w:right="423"/>
      </w:pPr>
      <w:r>
        <w:t>PAM: pressão arterial média</w:t>
      </w:r>
      <w:r>
        <w:rPr>
          <w:spacing w:val="-47"/>
        </w:rPr>
        <w:t xml:space="preserve"> </w:t>
      </w:r>
      <w:r>
        <w:t>PAP: pressão da artéria</w:t>
      </w:r>
      <w:r>
        <w:rPr>
          <w:spacing w:val="1"/>
        </w:rPr>
        <w:t xml:space="preserve"> </w:t>
      </w:r>
      <w:r>
        <w:t>pulmonar</w:t>
      </w:r>
    </w:p>
    <w:p w14:paraId="207C5229">
      <w:pPr>
        <w:pStyle w:val="5"/>
        <w:ind w:right="182"/>
      </w:pPr>
      <w:r>
        <w:t>PAD: pressão arterial diastólica</w:t>
      </w:r>
      <w:r>
        <w:rPr>
          <w:spacing w:val="-47"/>
        </w:rPr>
        <w:t xml:space="preserve"> </w:t>
      </w:r>
      <w:r>
        <w:t>PAS: pressão arterial sistólica</w:t>
      </w:r>
      <w:r>
        <w:rPr>
          <w:spacing w:val="1"/>
        </w:rPr>
        <w:t xml:space="preserve"> </w:t>
      </w:r>
      <w:r>
        <w:t>PCI: prevenção e controle de</w:t>
      </w:r>
      <w:r>
        <w:rPr>
          <w:spacing w:val="1"/>
        </w:rPr>
        <w:t xml:space="preserve"> </w:t>
      </w:r>
      <w:r>
        <w:t>infecções</w:t>
      </w:r>
    </w:p>
    <w:p w14:paraId="3FC5F76B">
      <w:pPr>
        <w:pStyle w:val="5"/>
        <w:ind w:right="292"/>
      </w:pPr>
      <w:r>
        <w:t>PCO2: pressão parcial de gás</w:t>
      </w:r>
      <w:r>
        <w:rPr>
          <w:spacing w:val="-47"/>
        </w:rPr>
        <w:t xml:space="preserve"> </w:t>
      </w:r>
      <w:r>
        <w:t>carbônico</w:t>
      </w:r>
    </w:p>
    <w:p w14:paraId="6A5E5D0E">
      <w:pPr>
        <w:pStyle w:val="5"/>
        <w:spacing w:before="1"/>
        <w:ind w:right="162"/>
      </w:pPr>
      <w:r>
        <w:t>PCR: parada cárdio respiratória</w:t>
      </w:r>
      <w:r>
        <w:rPr>
          <w:spacing w:val="-47"/>
        </w:rPr>
        <w:t xml:space="preserve"> </w:t>
      </w:r>
      <w:r>
        <w:t>PEEP: pressão positiva</w:t>
      </w:r>
      <w:r>
        <w:rPr>
          <w:spacing w:val="1"/>
        </w:rPr>
        <w:t xml:space="preserve"> </w:t>
      </w:r>
      <w:r>
        <w:t>expiratória final</w:t>
      </w:r>
    </w:p>
    <w:p w14:paraId="6A153ADD">
      <w:pPr>
        <w:pStyle w:val="5"/>
        <w:ind w:right="332"/>
      </w:pPr>
      <w:r>
        <w:t>pH: potencial de hidrogênio</w:t>
      </w:r>
      <w:r>
        <w:rPr>
          <w:spacing w:val="1"/>
        </w:rPr>
        <w:t xml:space="preserve"> </w:t>
      </w:r>
      <w:r>
        <w:t>PCV: ventilação com pressão</w:t>
      </w:r>
      <w:r>
        <w:rPr>
          <w:spacing w:val="-47"/>
        </w:rPr>
        <w:t xml:space="preserve"> </w:t>
      </w:r>
      <w:r>
        <w:t>controlada</w:t>
      </w:r>
    </w:p>
    <w:p w14:paraId="2E6F8472">
      <w:pPr>
        <w:pStyle w:val="5"/>
        <w:ind w:right="242"/>
      </w:pPr>
      <w:r>
        <w:t>PFE: educação de pacientes e</w:t>
      </w:r>
      <w:r>
        <w:rPr>
          <w:spacing w:val="-47"/>
        </w:rPr>
        <w:t xml:space="preserve"> </w:t>
      </w:r>
      <w:r>
        <w:t>familiares</w:t>
      </w:r>
    </w:p>
    <w:p w14:paraId="4FB6CA79">
      <w:pPr>
        <w:pStyle w:val="5"/>
        <w:ind w:right="432"/>
      </w:pPr>
      <w:r>
        <w:t>PFR: direito dos pacientes e</w:t>
      </w:r>
      <w:r>
        <w:rPr>
          <w:spacing w:val="-47"/>
        </w:rPr>
        <w:t xml:space="preserve"> </w:t>
      </w:r>
      <w:r>
        <w:t>familiares</w:t>
      </w:r>
    </w:p>
    <w:p w14:paraId="115B2048">
      <w:pPr>
        <w:pStyle w:val="5"/>
        <w:spacing w:line="207" w:lineRule="exact"/>
      </w:pPr>
      <w:r>
        <w:t>PIC:</w:t>
      </w:r>
      <w:r>
        <w:rPr>
          <w:spacing w:val="-4"/>
        </w:rPr>
        <w:t xml:space="preserve"> </w:t>
      </w:r>
      <w:r>
        <w:t>pressão</w:t>
      </w:r>
      <w:r>
        <w:rPr>
          <w:spacing w:val="-5"/>
        </w:rPr>
        <w:t xml:space="preserve"> </w:t>
      </w:r>
      <w:r>
        <w:t>intracraniana</w:t>
      </w:r>
    </w:p>
    <w:p w14:paraId="2743E396">
      <w:pPr>
        <w:pStyle w:val="5"/>
        <w:ind w:right="102"/>
      </w:pPr>
      <w:r>
        <w:t>PIP: pressão de pico inspiratório</w:t>
      </w:r>
      <w:r>
        <w:rPr>
          <w:spacing w:val="-47"/>
        </w:rPr>
        <w:t xml:space="preserve"> </w:t>
      </w:r>
      <w:r>
        <w:t>PL:</w:t>
      </w:r>
      <w:r>
        <w:rPr>
          <w:spacing w:val="-1"/>
        </w:rPr>
        <w:t xml:space="preserve"> </w:t>
      </w:r>
      <w:r>
        <w:t>punção</w:t>
      </w:r>
      <w:r>
        <w:rPr>
          <w:spacing w:val="1"/>
        </w:rPr>
        <w:t xml:space="preserve"> </w:t>
      </w:r>
      <w:r>
        <w:t>lombar</w:t>
      </w:r>
    </w:p>
    <w:p w14:paraId="184DB7CE">
      <w:pPr>
        <w:pStyle w:val="5"/>
        <w:spacing w:line="207" w:lineRule="exact"/>
      </w:pPr>
      <w:r>
        <w:t>PNM:</w:t>
      </w:r>
      <w:r>
        <w:rPr>
          <w:spacing w:val="-3"/>
        </w:rPr>
        <w:t xml:space="preserve"> </w:t>
      </w:r>
      <w:r>
        <w:t>pneumonia</w:t>
      </w:r>
    </w:p>
    <w:p w14:paraId="2C1FF8EC">
      <w:pPr>
        <w:pStyle w:val="5"/>
        <w:ind w:right="392"/>
      </w:pPr>
      <w:r>
        <w:t>POI: pós-operatório imediato</w:t>
      </w:r>
      <w:r>
        <w:rPr>
          <w:spacing w:val="-47"/>
        </w:rPr>
        <w:t xml:space="preserve"> </w:t>
      </w:r>
      <w:r>
        <w:t>POT:</w:t>
      </w:r>
      <w:r>
        <w:rPr>
          <w:spacing w:val="-2"/>
        </w:rPr>
        <w:t xml:space="preserve"> </w:t>
      </w:r>
      <w:r>
        <w:t>pós-operatório</w:t>
      </w:r>
      <w:r>
        <w:rPr>
          <w:spacing w:val="-3"/>
        </w:rPr>
        <w:t xml:space="preserve"> </w:t>
      </w:r>
      <w:r>
        <w:t>tardio</w:t>
      </w:r>
    </w:p>
    <w:p w14:paraId="1D44BDFC">
      <w:pPr>
        <w:spacing w:before="69" w:line="240" w:lineRule="auto"/>
        <w:ind w:left="113" w:right="582" w:firstLine="0"/>
        <w:jc w:val="left"/>
        <w:rPr>
          <w:sz w:val="18"/>
        </w:rPr>
      </w:pPr>
      <w:r>
        <w:br w:type="column"/>
      </w:r>
      <w:r>
        <w:rPr>
          <w:sz w:val="20"/>
        </w:rPr>
        <w:t>PS: pronto-socorro</w:t>
      </w:r>
      <w:r>
        <w:rPr>
          <w:spacing w:val="1"/>
          <w:sz w:val="20"/>
        </w:rPr>
        <w:t xml:space="preserve"> </w:t>
      </w:r>
      <w:r>
        <w:rPr>
          <w:sz w:val="18"/>
        </w:rPr>
        <w:t>PSAT: antígeno prostático</w:t>
      </w:r>
      <w:r>
        <w:rPr>
          <w:spacing w:val="-47"/>
          <w:sz w:val="18"/>
        </w:rPr>
        <w:t xml:space="preserve"> </w:t>
      </w:r>
      <w:r>
        <w:rPr>
          <w:sz w:val="18"/>
        </w:rPr>
        <w:t>especifico</w:t>
      </w:r>
      <w:r>
        <w:rPr>
          <w:spacing w:val="-3"/>
          <w:sz w:val="18"/>
        </w:rPr>
        <w:t xml:space="preserve"> </w:t>
      </w:r>
      <w:r>
        <w:rPr>
          <w:sz w:val="18"/>
        </w:rPr>
        <w:t>total</w:t>
      </w:r>
    </w:p>
    <w:p w14:paraId="1651BACA">
      <w:pPr>
        <w:pStyle w:val="5"/>
        <w:spacing w:before="3"/>
        <w:ind w:right="592"/>
      </w:pPr>
      <w:r>
        <w:t>PSAL: antígeno prostático</w:t>
      </w:r>
      <w:r>
        <w:rPr>
          <w:spacing w:val="-47"/>
        </w:rPr>
        <w:t xml:space="preserve"> </w:t>
      </w:r>
      <w:r>
        <w:t>especifico</w:t>
      </w:r>
      <w:r>
        <w:rPr>
          <w:spacing w:val="-3"/>
        </w:rPr>
        <w:t xml:space="preserve"> </w:t>
      </w:r>
      <w:r>
        <w:t>livre</w:t>
      </w:r>
    </w:p>
    <w:p w14:paraId="36936CFC">
      <w:pPr>
        <w:pStyle w:val="5"/>
        <w:ind w:right="82"/>
      </w:pPr>
      <w:r>
        <w:t>PSV: ventilação com pressão de</w:t>
      </w:r>
      <w:r>
        <w:rPr>
          <w:spacing w:val="-47"/>
        </w:rPr>
        <w:t xml:space="preserve"> </w:t>
      </w:r>
      <w:r>
        <w:t>suporte</w:t>
      </w:r>
    </w:p>
    <w:p w14:paraId="012291D0">
      <w:pPr>
        <w:pStyle w:val="5"/>
        <w:ind w:right="493"/>
      </w:pPr>
      <w:r>
        <w:t>PTV: prostatectomia supra-</w:t>
      </w:r>
      <w:r>
        <w:rPr>
          <w:spacing w:val="-47"/>
        </w:rPr>
        <w:t xml:space="preserve"> </w:t>
      </w:r>
      <w:r>
        <w:t>púbica</w:t>
      </w:r>
    </w:p>
    <w:p w14:paraId="00096725">
      <w:pPr>
        <w:pStyle w:val="5"/>
        <w:ind w:right="352"/>
      </w:pPr>
      <w:r>
        <w:t>PVC: pressão venosa central</w:t>
      </w:r>
      <w:r>
        <w:rPr>
          <w:spacing w:val="-47"/>
        </w:rPr>
        <w:t xml:space="preserve"> </w:t>
      </w:r>
      <w:r>
        <w:t>QRS: complexo QRS do</w:t>
      </w:r>
      <w:r>
        <w:rPr>
          <w:spacing w:val="1"/>
        </w:rPr>
        <w:t xml:space="preserve"> </w:t>
      </w:r>
      <w:r>
        <w:t>eletrocardiograma</w:t>
      </w:r>
    </w:p>
    <w:p w14:paraId="13090688">
      <w:pPr>
        <w:pStyle w:val="5"/>
        <w:spacing w:line="207" w:lineRule="exact"/>
      </w:pPr>
      <w:r>
        <w:t>QP:</w:t>
      </w:r>
      <w:r>
        <w:rPr>
          <w:spacing w:val="-3"/>
        </w:rPr>
        <w:t xml:space="preserve"> </w:t>
      </w:r>
      <w:r>
        <w:t>queixa</w:t>
      </w:r>
      <w:r>
        <w:rPr>
          <w:spacing w:val="-2"/>
        </w:rPr>
        <w:t xml:space="preserve"> </w:t>
      </w:r>
      <w:r>
        <w:t>principal</w:t>
      </w:r>
    </w:p>
    <w:p w14:paraId="6D972AF2">
      <w:pPr>
        <w:pStyle w:val="5"/>
        <w:ind w:right="282"/>
      </w:pPr>
      <w:r>
        <w:t>QPS: melhoria da qualidade e</w:t>
      </w:r>
      <w:r>
        <w:rPr>
          <w:spacing w:val="-47"/>
        </w:rPr>
        <w:t xml:space="preserve"> </w:t>
      </w:r>
      <w:r>
        <w:t>segurança do</w:t>
      </w:r>
      <w:r>
        <w:rPr>
          <w:spacing w:val="-3"/>
        </w:rPr>
        <w:t xml:space="preserve"> </w:t>
      </w:r>
      <w:r>
        <w:t>paciente</w:t>
      </w:r>
    </w:p>
    <w:p w14:paraId="41A90C94">
      <w:pPr>
        <w:pStyle w:val="5"/>
        <w:spacing w:before="1"/>
        <w:ind w:right="1103"/>
      </w:pPr>
      <w:r>
        <w:t>QT: intervalo QT do</w:t>
      </w:r>
      <w:r>
        <w:rPr>
          <w:spacing w:val="-47"/>
        </w:rPr>
        <w:t xml:space="preserve"> </w:t>
      </w:r>
      <w:r>
        <w:t>eletrocardiograma</w:t>
      </w:r>
    </w:p>
    <w:p w14:paraId="1C9B5B6D">
      <w:pPr>
        <w:pStyle w:val="5"/>
        <w:spacing w:line="205" w:lineRule="exact"/>
      </w:pPr>
      <w:r>
        <w:t>RA:</w:t>
      </w:r>
      <w:r>
        <w:rPr>
          <w:spacing w:val="-4"/>
        </w:rPr>
        <w:t xml:space="preserve"> </w:t>
      </w:r>
      <w:r>
        <w:t>ruídos</w:t>
      </w:r>
      <w:r>
        <w:rPr>
          <w:spacing w:val="-2"/>
        </w:rPr>
        <w:t xml:space="preserve"> </w:t>
      </w:r>
      <w:r>
        <w:t>adventícios</w:t>
      </w:r>
    </w:p>
    <w:p w14:paraId="361E601A">
      <w:pPr>
        <w:spacing w:before="0" w:line="240" w:lineRule="auto"/>
        <w:ind w:left="113" w:right="172" w:firstLine="0"/>
        <w:jc w:val="left"/>
        <w:rPr>
          <w:sz w:val="18"/>
        </w:rPr>
      </w:pPr>
      <w:r>
        <w:rPr>
          <w:sz w:val="20"/>
        </w:rPr>
        <w:t>RCI: ritmo cardíaco irregular</w:t>
      </w:r>
      <w:r>
        <w:rPr>
          <w:spacing w:val="-53"/>
          <w:sz w:val="20"/>
        </w:rPr>
        <w:t xml:space="preserve"> </w:t>
      </w:r>
      <w:r>
        <w:rPr>
          <w:sz w:val="18"/>
        </w:rPr>
        <w:t>RCR: ritmo cardíaco regular</w:t>
      </w:r>
      <w:r>
        <w:rPr>
          <w:spacing w:val="1"/>
          <w:sz w:val="18"/>
        </w:rPr>
        <w:t xml:space="preserve"> </w:t>
      </w:r>
      <w:r>
        <w:rPr>
          <w:sz w:val="18"/>
        </w:rPr>
        <w:t>REOP:</w:t>
      </w:r>
      <w:r>
        <w:rPr>
          <w:spacing w:val="-1"/>
          <w:sz w:val="18"/>
        </w:rPr>
        <w:t xml:space="preserve"> </w:t>
      </w:r>
      <w:r>
        <w:rPr>
          <w:sz w:val="18"/>
        </w:rPr>
        <w:t>reoperação</w:t>
      </w:r>
    </w:p>
    <w:p w14:paraId="1A99C37F">
      <w:pPr>
        <w:pStyle w:val="5"/>
        <w:spacing w:before="2"/>
        <w:ind w:right="609"/>
      </w:pPr>
      <w:r>
        <w:t>REG: regular estado geral</w:t>
      </w:r>
      <w:r>
        <w:rPr>
          <w:spacing w:val="-47"/>
        </w:rPr>
        <w:t xml:space="preserve"> </w:t>
      </w:r>
      <w:r>
        <w:t>RHA:</w:t>
      </w:r>
      <w:r>
        <w:rPr>
          <w:spacing w:val="11"/>
        </w:rPr>
        <w:t xml:space="preserve"> </w:t>
      </w:r>
      <w:r>
        <w:t>ruído</w:t>
      </w:r>
      <w:r>
        <w:rPr>
          <w:spacing w:val="13"/>
        </w:rPr>
        <w:t xml:space="preserve"> </w:t>
      </w:r>
      <w:r>
        <w:t>hidroaéreo</w:t>
      </w:r>
      <w:r>
        <w:rPr>
          <w:spacing w:val="1"/>
        </w:rPr>
        <w:t xml:space="preserve"> </w:t>
      </w:r>
      <w:r>
        <w:t>RJ:</w:t>
      </w:r>
      <w:r>
        <w:rPr>
          <w:spacing w:val="-1"/>
        </w:rPr>
        <w:t xml:space="preserve"> </w:t>
      </w:r>
      <w:r>
        <w:t>ritmo juncional</w:t>
      </w:r>
    </w:p>
    <w:p w14:paraId="3F7C6157">
      <w:pPr>
        <w:pStyle w:val="5"/>
        <w:ind w:right="563"/>
      </w:pPr>
      <w:r>
        <w:t>RNM: ressonância nuclear</w:t>
      </w:r>
      <w:r>
        <w:rPr>
          <w:spacing w:val="-47"/>
        </w:rPr>
        <w:t xml:space="preserve"> </w:t>
      </w:r>
      <w:r>
        <w:t>magnética</w:t>
      </w:r>
    </w:p>
    <w:p w14:paraId="34B90C51">
      <w:pPr>
        <w:pStyle w:val="5"/>
        <w:ind w:right="813"/>
      </w:pPr>
      <w:r>
        <w:t>RPA: recuperação pós-</w:t>
      </w:r>
      <w:r>
        <w:rPr>
          <w:spacing w:val="-47"/>
        </w:rPr>
        <w:t xml:space="preserve"> </w:t>
      </w:r>
      <w:r>
        <w:t>anestésica</w:t>
      </w:r>
    </w:p>
    <w:p w14:paraId="2BC53F72">
      <w:pPr>
        <w:pStyle w:val="5"/>
        <w:spacing w:line="206" w:lineRule="exact"/>
      </w:pPr>
      <w:r>
        <w:t>RL:</w:t>
      </w:r>
      <w:r>
        <w:rPr>
          <w:spacing w:val="-3"/>
        </w:rPr>
        <w:t xml:space="preserve"> </w:t>
      </w:r>
      <w:r>
        <w:t>ringer</w:t>
      </w:r>
      <w:r>
        <w:rPr>
          <w:spacing w:val="-2"/>
        </w:rPr>
        <w:t xml:space="preserve"> </w:t>
      </w:r>
      <w:r>
        <w:t>lactato</w:t>
      </w:r>
    </w:p>
    <w:p w14:paraId="1AA580D4">
      <w:pPr>
        <w:pStyle w:val="5"/>
        <w:spacing w:before="1" w:line="206" w:lineRule="exact"/>
      </w:pPr>
      <w:r>
        <w:t>rpm:</w:t>
      </w:r>
      <w:r>
        <w:rPr>
          <w:spacing w:val="-3"/>
        </w:rPr>
        <w:t xml:space="preserve"> </w:t>
      </w:r>
      <w:r>
        <w:t>respiração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minuto</w:t>
      </w:r>
    </w:p>
    <w:p w14:paraId="0F8DF987">
      <w:pPr>
        <w:pStyle w:val="2"/>
        <w:spacing w:line="229" w:lineRule="exact"/>
      </w:pPr>
      <w:r>
        <w:t>RS:</w:t>
      </w:r>
      <w:r>
        <w:rPr>
          <w:spacing w:val="-3"/>
        </w:rPr>
        <w:t xml:space="preserve"> </w:t>
      </w:r>
      <w:r>
        <w:t>ritmo</w:t>
      </w:r>
      <w:r>
        <w:rPr>
          <w:spacing w:val="-3"/>
        </w:rPr>
        <w:t xml:space="preserve"> </w:t>
      </w:r>
      <w:r>
        <w:t>sinusal</w:t>
      </w:r>
    </w:p>
    <w:p w14:paraId="4EFE55CE">
      <w:pPr>
        <w:pStyle w:val="5"/>
        <w:spacing w:before="3"/>
        <w:ind w:right="493"/>
      </w:pPr>
      <w:r>
        <w:t>RTU: ressecção transuretal</w:t>
      </w:r>
      <w:r>
        <w:rPr>
          <w:spacing w:val="-47"/>
        </w:rPr>
        <w:t xml:space="preserve"> </w:t>
      </w:r>
      <w:r>
        <w:t>RX:</w:t>
      </w:r>
      <w:r>
        <w:rPr>
          <w:spacing w:val="-1"/>
        </w:rPr>
        <w:t xml:space="preserve"> </w:t>
      </w:r>
      <w:r>
        <w:t>raios</w:t>
      </w:r>
      <w:r>
        <w:rPr>
          <w:spacing w:val="1"/>
        </w:rPr>
        <w:t xml:space="preserve"> </w:t>
      </w:r>
      <w:r>
        <w:t>X</w:t>
      </w:r>
    </w:p>
    <w:p w14:paraId="1F032B25">
      <w:pPr>
        <w:pStyle w:val="5"/>
        <w:ind w:right="613"/>
      </w:pPr>
      <w:r>
        <w:t>SAME: serviço de arquivo</w:t>
      </w:r>
      <w:r>
        <w:rPr>
          <w:spacing w:val="-47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estatístico</w:t>
      </w:r>
    </w:p>
    <w:p w14:paraId="2401BE0C">
      <w:pPr>
        <w:pStyle w:val="5"/>
        <w:ind w:right="362"/>
      </w:pPr>
      <w:r>
        <w:t>SARA: síndrome da angústia</w:t>
      </w:r>
      <w:r>
        <w:rPr>
          <w:spacing w:val="-47"/>
        </w:rPr>
        <w:t xml:space="preserve"> </w:t>
      </w:r>
      <w:r>
        <w:t>respiratória aguda</w:t>
      </w:r>
    </w:p>
    <w:p w14:paraId="5057C18C">
      <w:pPr>
        <w:pStyle w:val="5"/>
        <w:ind w:right="1403"/>
      </w:pPr>
      <w:r>
        <w:t>SC: subcutânea</w:t>
      </w:r>
      <w:r>
        <w:rPr>
          <w:spacing w:val="-47"/>
        </w:rPr>
        <w:t xml:space="preserve"> </w:t>
      </w:r>
      <w:r>
        <w:t>seg:</w:t>
      </w:r>
      <w:r>
        <w:rPr>
          <w:spacing w:val="-3"/>
        </w:rPr>
        <w:t xml:space="preserve"> </w:t>
      </w:r>
      <w:r>
        <w:t>segundo</w:t>
      </w:r>
    </w:p>
    <w:p w14:paraId="4742B532">
      <w:pPr>
        <w:pStyle w:val="5"/>
        <w:ind w:right="102"/>
      </w:pPr>
      <w:r>
        <w:t>SESAPI: secretaria de saúde do</w:t>
      </w:r>
      <w:r>
        <w:rPr>
          <w:spacing w:val="-47"/>
        </w:rPr>
        <w:t xml:space="preserve"> </w:t>
      </w:r>
      <w:r>
        <w:t>estado</w:t>
      </w:r>
    </w:p>
    <w:p w14:paraId="22B04AA1">
      <w:pPr>
        <w:pStyle w:val="5"/>
        <w:ind w:right="1163"/>
      </w:pPr>
      <w:r>
        <w:t>SF: soro fisiológico</w:t>
      </w:r>
      <w:r>
        <w:rPr>
          <w:spacing w:val="-47"/>
        </w:rPr>
        <w:t xml:space="preserve"> </w:t>
      </w:r>
      <w:r>
        <w:t>SG:</w:t>
      </w:r>
      <w:r>
        <w:rPr>
          <w:spacing w:val="-7"/>
        </w:rPr>
        <w:t xml:space="preserve"> </w:t>
      </w:r>
      <w:r>
        <w:t>soro</w:t>
      </w:r>
      <w:r>
        <w:rPr>
          <w:spacing w:val="-7"/>
        </w:rPr>
        <w:t xml:space="preserve"> </w:t>
      </w:r>
      <w:r>
        <w:t>glicosado</w:t>
      </w:r>
    </w:p>
    <w:p w14:paraId="16A0502F">
      <w:pPr>
        <w:pStyle w:val="5"/>
        <w:ind w:right="562"/>
      </w:pPr>
      <w:r>
        <w:t>SIC: segundo informações</w:t>
      </w:r>
      <w:r>
        <w:rPr>
          <w:spacing w:val="-47"/>
        </w:rPr>
        <w:t xml:space="preserve"> </w:t>
      </w:r>
      <w:r>
        <w:t>colhidas.</w:t>
      </w:r>
    </w:p>
    <w:p w14:paraId="58348186">
      <w:pPr>
        <w:pStyle w:val="5"/>
        <w:ind w:right="382"/>
      </w:pPr>
      <w:r>
        <w:t>SIMV: ventilação mandatória</w:t>
      </w:r>
      <w:r>
        <w:rPr>
          <w:spacing w:val="-47"/>
        </w:rPr>
        <w:t xml:space="preserve"> </w:t>
      </w:r>
      <w:r>
        <w:t>intermitente</w:t>
      </w:r>
      <w:r>
        <w:rPr>
          <w:spacing w:val="50"/>
        </w:rPr>
        <w:t xml:space="preserve"> </w:t>
      </w:r>
      <w:r>
        <w:t>sincronizada</w:t>
      </w:r>
      <w:r>
        <w:rPr>
          <w:spacing w:val="1"/>
        </w:rPr>
        <w:t xml:space="preserve"> </w:t>
      </w:r>
      <w:r>
        <w:t>SL:</w:t>
      </w:r>
      <w:r>
        <w:rPr>
          <w:spacing w:val="-1"/>
        </w:rPr>
        <w:t xml:space="preserve"> </w:t>
      </w:r>
      <w:r>
        <w:t>sublingual</w:t>
      </w:r>
    </w:p>
    <w:p w14:paraId="02114EB0">
      <w:pPr>
        <w:pStyle w:val="5"/>
        <w:ind w:right="312"/>
      </w:pPr>
      <w:r>
        <w:t>SNC: sistema nervoso central</w:t>
      </w:r>
      <w:r>
        <w:rPr>
          <w:spacing w:val="-47"/>
        </w:rPr>
        <w:t xml:space="preserve"> </w:t>
      </w:r>
      <w:r>
        <w:t>SNG:</w:t>
      </w:r>
      <w:r>
        <w:rPr>
          <w:spacing w:val="50"/>
        </w:rPr>
        <w:t xml:space="preserve"> </w:t>
      </w:r>
      <w:r>
        <w:t>sonda nasogástrica</w:t>
      </w:r>
      <w:r>
        <w:rPr>
          <w:spacing w:val="1"/>
        </w:rPr>
        <w:t xml:space="preserve"> </w:t>
      </w:r>
      <w:r>
        <w:t>s/n: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necessário</w:t>
      </w:r>
    </w:p>
    <w:p w14:paraId="27E4D989">
      <w:pPr>
        <w:pStyle w:val="5"/>
        <w:ind w:right="732"/>
      </w:pPr>
      <w:r>
        <w:t>SNE: sonda nasoenteral</w:t>
      </w:r>
      <w:r>
        <w:rPr>
          <w:spacing w:val="-47"/>
        </w:rPr>
        <w:t xml:space="preserve"> </w:t>
      </w:r>
      <w:r>
        <w:t>SOG:</w:t>
      </w:r>
      <w:r>
        <w:rPr>
          <w:spacing w:val="-2"/>
        </w:rPr>
        <w:t xml:space="preserve"> </w:t>
      </w:r>
      <w:r>
        <w:t>sonda</w:t>
      </w:r>
      <w:r>
        <w:rPr>
          <w:spacing w:val="-4"/>
        </w:rPr>
        <w:t xml:space="preserve"> </w:t>
      </w:r>
      <w:r>
        <w:t>orogástrica</w:t>
      </w:r>
    </w:p>
    <w:p w14:paraId="4659DD66">
      <w:pPr>
        <w:pStyle w:val="5"/>
        <w:ind w:right="22"/>
      </w:pPr>
      <w:r>
        <w:t>SQE: educação e qualificação de</w:t>
      </w:r>
      <w:r>
        <w:rPr>
          <w:spacing w:val="-47"/>
        </w:rPr>
        <w:t xml:space="preserve"> </w:t>
      </w:r>
      <w:r>
        <w:t>profissionais</w:t>
      </w:r>
    </w:p>
    <w:p w14:paraId="219207F4">
      <w:pPr>
        <w:pStyle w:val="5"/>
        <w:spacing w:before="7" w:line="230" w:lineRule="auto"/>
        <w:ind w:right="82"/>
      </w:pPr>
      <w:r>
        <w:rPr>
          <w:position w:val="2"/>
        </w:rPr>
        <w:t>SpO</w:t>
      </w:r>
      <w:r>
        <w:rPr>
          <w:sz w:val="12"/>
        </w:rPr>
        <w:t>2</w:t>
      </w:r>
      <w:r>
        <w:rPr>
          <w:position w:val="2"/>
        </w:rPr>
        <w:t>: saturação percutânea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47"/>
          <w:position w:val="2"/>
        </w:rPr>
        <w:t xml:space="preserve"> </w:t>
      </w:r>
      <w:r>
        <w:t>oxigênio</w:t>
      </w:r>
    </w:p>
    <w:p w14:paraId="4E7C9B57">
      <w:pPr>
        <w:pStyle w:val="5"/>
        <w:spacing w:before="1"/>
        <w:ind w:right="72"/>
      </w:pPr>
      <w:r>
        <w:t>SVA: sondagem vesical de alivio</w:t>
      </w:r>
      <w:r>
        <w:rPr>
          <w:spacing w:val="-48"/>
        </w:rPr>
        <w:t xml:space="preserve"> </w:t>
      </w:r>
      <w:r>
        <w:t>SVD: sondagem vesical de</w:t>
      </w:r>
      <w:r>
        <w:rPr>
          <w:spacing w:val="1"/>
        </w:rPr>
        <w:t xml:space="preserve"> </w:t>
      </w:r>
      <w:r>
        <w:t>demora</w:t>
      </w:r>
    </w:p>
    <w:p w14:paraId="75C90334">
      <w:pPr>
        <w:pStyle w:val="5"/>
        <w:spacing w:before="1"/>
        <w:ind w:right="848"/>
      </w:pPr>
      <w:r>
        <w:t>SSVV:</w:t>
      </w:r>
      <w:r>
        <w:rPr>
          <w:spacing w:val="3"/>
        </w:rPr>
        <w:t xml:space="preserve"> </w:t>
      </w:r>
      <w:r>
        <w:t>sinais</w:t>
      </w:r>
      <w:r>
        <w:rPr>
          <w:spacing w:val="2"/>
        </w:rPr>
        <w:t xml:space="preserve"> </w:t>
      </w:r>
      <w:r>
        <w:t>vitais</w:t>
      </w:r>
      <w:r>
        <w:rPr>
          <w:spacing w:val="1"/>
        </w:rPr>
        <w:t xml:space="preserve"> </w:t>
      </w:r>
      <w:r>
        <w:t>Tax: temperatura axilar</w:t>
      </w:r>
      <w:r>
        <w:rPr>
          <w:spacing w:val="-47"/>
        </w:rPr>
        <w:t xml:space="preserve"> </w:t>
      </w:r>
      <w:r>
        <w:t>TI: tempo inspiratório</w:t>
      </w:r>
      <w:r>
        <w:rPr>
          <w:spacing w:val="1"/>
        </w:rPr>
        <w:t xml:space="preserve"> </w:t>
      </w:r>
      <w:r>
        <w:t>TOT:</w:t>
      </w:r>
      <w:r>
        <w:rPr>
          <w:spacing w:val="-3"/>
        </w:rPr>
        <w:t xml:space="preserve"> </w:t>
      </w:r>
      <w:r>
        <w:t>tubo</w:t>
      </w:r>
      <w:r>
        <w:rPr>
          <w:spacing w:val="-1"/>
        </w:rPr>
        <w:t xml:space="preserve"> </w:t>
      </w:r>
      <w:r>
        <w:t>oro</w:t>
      </w:r>
      <w:r>
        <w:rPr>
          <w:spacing w:val="-2"/>
        </w:rPr>
        <w:t xml:space="preserve"> </w:t>
      </w:r>
      <w:r>
        <w:t>traqueal</w:t>
      </w:r>
    </w:p>
    <w:p w14:paraId="1B9E9FBE">
      <w:pPr>
        <w:pStyle w:val="5"/>
        <w:ind w:right="82"/>
        <w:rPr>
          <w:rFonts w:hint="default"/>
          <w:lang w:val="pt-BR"/>
        </w:rPr>
      </w:pPr>
      <w:r>
        <w:t>TAP: Tempo</w:t>
      </w:r>
      <w:r>
        <w:rPr>
          <w:rFonts w:hint="default"/>
          <w:lang w:val="pt-BR"/>
        </w:rPr>
        <w:t xml:space="preserve"> </w:t>
      </w:r>
      <w:r>
        <w:t>atividade</w:t>
      </w:r>
      <w:r>
        <w:rPr>
          <w:rFonts w:hint="default"/>
          <w:lang w:val="pt-BR"/>
        </w:rPr>
        <w:t xml:space="preserve"> prontrob</w:t>
      </w:r>
      <w:bookmarkStart w:id="0" w:name="_GoBack"/>
      <w:bookmarkEnd w:id="0"/>
    </w:p>
    <w:p w14:paraId="7F52D872">
      <w:pPr>
        <w:pStyle w:val="5"/>
        <w:spacing w:before="71"/>
      </w:pPr>
      <w:r>
        <w:br w:type="column"/>
      </w:r>
      <w:r>
        <w:t>TB:</w:t>
      </w:r>
      <w:r>
        <w:rPr>
          <w:spacing w:val="-6"/>
        </w:rPr>
        <w:t xml:space="preserve"> </w:t>
      </w:r>
      <w:r>
        <w:t>tuberculose</w:t>
      </w:r>
    </w:p>
    <w:p w14:paraId="3A8535F9">
      <w:pPr>
        <w:pStyle w:val="5"/>
        <w:spacing w:before="1"/>
        <w:ind w:right="718"/>
      </w:pPr>
      <w:r>
        <w:t>TC: tempo de coagulação</w:t>
      </w:r>
      <w:r>
        <w:rPr>
          <w:spacing w:val="-47"/>
        </w:rPr>
        <w:t xml:space="preserve"> </w:t>
      </w:r>
      <w:r>
        <w:t>TCE: traumatismo</w:t>
      </w:r>
      <w:r>
        <w:rPr>
          <w:spacing w:val="1"/>
        </w:rPr>
        <w:t xml:space="preserve"> </w:t>
      </w:r>
      <w:r>
        <w:t>cranioencefalico</w:t>
      </w:r>
    </w:p>
    <w:p w14:paraId="382F3996">
      <w:pPr>
        <w:pStyle w:val="5"/>
        <w:ind w:right="98"/>
      </w:pPr>
      <w:r>
        <w:t>TEP: tromboembolismo pulmonar</w:t>
      </w:r>
      <w:r>
        <w:rPr>
          <w:spacing w:val="-47"/>
        </w:rPr>
        <w:t xml:space="preserve"> </w:t>
      </w:r>
      <w:r>
        <w:t>TGO: transaminase</w:t>
      </w:r>
      <w:r>
        <w:rPr>
          <w:spacing w:val="1"/>
        </w:rPr>
        <w:t xml:space="preserve"> </w:t>
      </w:r>
      <w:r>
        <w:t>glutamicooxalacetica</w:t>
      </w:r>
    </w:p>
    <w:p w14:paraId="740859B6">
      <w:pPr>
        <w:pStyle w:val="5"/>
        <w:ind w:right="349"/>
      </w:pPr>
      <w:r>
        <w:t>TGP: transaminase glutamico-</w:t>
      </w:r>
      <w:r>
        <w:rPr>
          <w:spacing w:val="-47"/>
        </w:rPr>
        <w:t xml:space="preserve"> </w:t>
      </w:r>
      <w:r>
        <w:t>piruvica</w:t>
      </w:r>
    </w:p>
    <w:p w14:paraId="170F8CD4">
      <w:pPr>
        <w:pStyle w:val="5"/>
        <w:spacing w:before="1" w:line="207" w:lineRule="exact"/>
      </w:pPr>
      <w:r>
        <w:t>TR:</w:t>
      </w:r>
      <w:r>
        <w:rPr>
          <w:spacing w:val="-3"/>
        </w:rPr>
        <w:t xml:space="preserve"> </w:t>
      </w:r>
      <w:r>
        <w:t>toque</w:t>
      </w:r>
      <w:r>
        <w:rPr>
          <w:spacing w:val="-1"/>
        </w:rPr>
        <w:t xml:space="preserve"> </w:t>
      </w:r>
      <w:r>
        <w:t>retal</w:t>
      </w:r>
    </w:p>
    <w:p w14:paraId="5D305F4B">
      <w:pPr>
        <w:pStyle w:val="5"/>
        <w:ind w:right="598"/>
      </w:pPr>
      <w:r>
        <w:t>TS: tempo de sangramento</w:t>
      </w:r>
      <w:r>
        <w:rPr>
          <w:spacing w:val="-47"/>
        </w:rPr>
        <w:t xml:space="preserve"> </w:t>
      </w:r>
      <w:r>
        <w:t>TV:</w:t>
      </w:r>
      <w:r>
        <w:rPr>
          <w:spacing w:val="-3"/>
        </w:rPr>
        <w:t xml:space="preserve"> </w:t>
      </w:r>
      <w:r>
        <w:t>taquicardia</w:t>
      </w:r>
      <w:r>
        <w:rPr>
          <w:spacing w:val="-3"/>
        </w:rPr>
        <w:t xml:space="preserve"> </w:t>
      </w:r>
      <w:r>
        <w:t>ventricular</w:t>
      </w:r>
    </w:p>
    <w:p w14:paraId="7275B8A0">
      <w:pPr>
        <w:pStyle w:val="5"/>
        <w:ind w:right="207"/>
        <w:jc w:val="both"/>
      </w:pPr>
      <w:r>
        <w:t>TVP: trombose venosa profunda</w:t>
      </w:r>
      <w:r>
        <w:rPr>
          <w:spacing w:val="-48"/>
        </w:rPr>
        <w:t xml:space="preserve"> </w:t>
      </w:r>
      <w:r>
        <w:t>TTPA: tempo de tromboplastina</w:t>
      </w:r>
      <w:r>
        <w:rPr>
          <w:spacing w:val="1"/>
        </w:rPr>
        <w:t xml:space="preserve"> </w:t>
      </w:r>
      <w:r>
        <w:t>parcial ativado</w:t>
      </w:r>
    </w:p>
    <w:p w14:paraId="4400C7E8">
      <w:pPr>
        <w:pStyle w:val="5"/>
        <w:ind w:right="348"/>
      </w:pPr>
      <w:r>
        <w:t>TSH: hormônio estimulante da</w:t>
      </w:r>
      <w:r>
        <w:rPr>
          <w:spacing w:val="-47"/>
        </w:rPr>
        <w:t xml:space="preserve"> </w:t>
      </w:r>
      <w:r>
        <w:t>tireóide</w:t>
      </w:r>
    </w:p>
    <w:p w14:paraId="37B2D2DB">
      <w:pPr>
        <w:pStyle w:val="5"/>
        <w:ind w:right="1589"/>
      </w:pPr>
      <w:r>
        <w:t>Tx: transplante</w:t>
      </w:r>
      <w:r>
        <w:rPr>
          <w:spacing w:val="-47"/>
        </w:rPr>
        <w:t xml:space="preserve"> </w:t>
      </w:r>
      <w:r>
        <w:t>TU:</w:t>
      </w:r>
      <w:r>
        <w:rPr>
          <w:spacing w:val="-1"/>
        </w:rPr>
        <w:t xml:space="preserve"> </w:t>
      </w:r>
      <w:r>
        <w:t>tumor</w:t>
      </w:r>
    </w:p>
    <w:p w14:paraId="40A4C85B">
      <w:pPr>
        <w:pStyle w:val="5"/>
        <w:ind w:right="1389"/>
      </w:pPr>
      <w:r>
        <w:t>T3: triiodotironina</w:t>
      </w:r>
      <w:r>
        <w:rPr>
          <w:spacing w:val="-47"/>
        </w:rPr>
        <w:t xml:space="preserve"> </w:t>
      </w:r>
      <w:r>
        <w:t>T4:</w:t>
      </w:r>
      <w:r>
        <w:rPr>
          <w:spacing w:val="-1"/>
        </w:rPr>
        <w:t xml:space="preserve"> </w:t>
      </w:r>
      <w:r>
        <w:t>tiroxina</w:t>
      </w:r>
    </w:p>
    <w:p w14:paraId="2C385EB7">
      <w:pPr>
        <w:pStyle w:val="5"/>
        <w:spacing w:line="207" w:lineRule="exact"/>
      </w:pPr>
      <w:r>
        <w:t>U:</w:t>
      </w:r>
      <w:r>
        <w:rPr>
          <w:spacing w:val="-4"/>
        </w:rPr>
        <w:t xml:space="preserve"> </w:t>
      </w:r>
      <w:r>
        <w:t>unidade</w:t>
      </w:r>
    </w:p>
    <w:p w14:paraId="13B2A56B">
      <w:pPr>
        <w:pStyle w:val="5"/>
        <w:spacing w:line="206" w:lineRule="exact"/>
      </w:pPr>
      <w:r>
        <w:t>UF:</w:t>
      </w:r>
      <w:r>
        <w:rPr>
          <w:spacing w:val="-5"/>
        </w:rPr>
        <w:t xml:space="preserve"> </w:t>
      </w:r>
      <w:r>
        <w:t>ultrafiltração</w:t>
      </w:r>
    </w:p>
    <w:p w14:paraId="5035709B">
      <w:pPr>
        <w:pStyle w:val="5"/>
        <w:ind w:right="608"/>
      </w:pPr>
      <w:r>
        <w:t>UI: unidades internacionais</w:t>
      </w:r>
      <w:r>
        <w:rPr>
          <w:spacing w:val="-47"/>
        </w:rPr>
        <w:t xml:space="preserve"> </w:t>
      </w:r>
      <w:r>
        <w:t>Ur:</w:t>
      </w:r>
      <w:r>
        <w:rPr>
          <w:spacing w:val="-1"/>
        </w:rPr>
        <w:t xml:space="preserve"> </w:t>
      </w:r>
      <w:r>
        <w:t>uréia</w:t>
      </w:r>
    </w:p>
    <w:p w14:paraId="726F5926">
      <w:pPr>
        <w:pStyle w:val="5"/>
        <w:spacing w:line="206" w:lineRule="exact"/>
      </w:pPr>
      <w:r>
        <w:t>US:</w:t>
      </w:r>
      <w:r>
        <w:rPr>
          <w:spacing w:val="-5"/>
        </w:rPr>
        <w:t xml:space="preserve"> </w:t>
      </w:r>
      <w:r>
        <w:t>ultra-sonografia</w:t>
      </w:r>
    </w:p>
    <w:p w14:paraId="4F1960CC">
      <w:pPr>
        <w:pStyle w:val="5"/>
        <w:spacing w:before="2"/>
        <w:ind w:right="138"/>
      </w:pPr>
      <w:r>
        <w:t>UTI: unidade de terapia intensiva</w:t>
      </w:r>
      <w:r>
        <w:rPr>
          <w:spacing w:val="-47"/>
        </w:rPr>
        <w:t xml:space="preserve"> </w:t>
      </w:r>
      <w:r>
        <w:t>VM:</w:t>
      </w:r>
      <w:r>
        <w:rPr>
          <w:spacing w:val="-1"/>
        </w:rPr>
        <w:t xml:space="preserve"> </w:t>
      </w:r>
      <w:r>
        <w:t>ventilação</w:t>
      </w:r>
      <w:r>
        <w:rPr>
          <w:spacing w:val="-3"/>
        </w:rPr>
        <w:t xml:space="preserve"> </w:t>
      </w:r>
      <w:r>
        <w:t>mecânica</w:t>
      </w:r>
    </w:p>
    <w:p w14:paraId="21FE07A3">
      <w:pPr>
        <w:pStyle w:val="5"/>
        <w:ind w:right="508"/>
      </w:pPr>
      <w:r>
        <w:t>VAS: vias aéreas superiores</w:t>
      </w:r>
      <w:r>
        <w:rPr>
          <w:spacing w:val="-47"/>
        </w:rPr>
        <w:t xml:space="preserve"> </w:t>
      </w:r>
      <w:r>
        <w:t>VC:</w:t>
      </w:r>
      <w:r>
        <w:rPr>
          <w:spacing w:val="-1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corrente</w:t>
      </w:r>
    </w:p>
    <w:p w14:paraId="40817404">
      <w:pPr>
        <w:pStyle w:val="5"/>
        <w:ind w:right="458"/>
      </w:pPr>
      <w:r>
        <w:t>VCV: ventilação controlada a</w:t>
      </w:r>
      <w:r>
        <w:rPr>
          <w:spacing w:val="-47"/>
        </w:rPr>
        <w:t xml:space="preserve"> </w:t>
      </w:r>
      <w:r>
        <w:t>volume</w:t>
      </w:r>
    </w:p>
    <w:p w14:paraId="1F16ADBC">
      <w:pPr>
        <w:pStyle w:val="5"/>
        <w:ind w:right="865"/>
      </w:pPr>
      <w:r>
        <w:t>VD: ventrículo direito</w:t>
      </w:r>
      <w:r>
        <w:rPr>
          <w:spacing w:val="1"/>
        </w:rPr>
        <w:t xml:space="preserve"> </w:t>
      </w:r>
      <w:r>
        <w:t>VE:</w:t>
      </w:r>
      <w:r>
        <w:rPr>
          <w:spacing w:val="-3"/>
        </w:rPr>
        <w:t xml:space="preserve"> </w:t>
      </w:r>
      <w:r>
        <w:t>ventrículo</w:t>
      </w:r>
      <w:r>
        <w:rPr>
          <w:spacing w:val="-4"/>
        </w:rPr>
        <w:t xml:space="preserve"> </w:t>
      </w:r>
      <w:r>
        <w:t>esquerdo</w:t>
      </w:r>
    </w:p>
    <w:p w14:paraId="28575D1A">
      <w:pPr>
        <w:spacing w:before="0" w:line="240" w:lineRule="auto"/>
        <w:ind w:left="113" w:right="401" w:firstLine="0"/>
        <w:jc w:val="left"/>
        <w:rPr>
          <w:sz w:val="18"/>
        </w:rPr>
      </w:pPr>
      <w:r>
        <w:rPr>
          <w:sz w:val="20"/>
        </w:rPr>
        <w:t>VJD: veia jugular direita</w:t>
      </w:r>
      <w:r>
        <w:rPr>
          <w:spacing w:val="1"/>
          <w:sz w:val="20"/>
        </w:rPr>
        <w:t xml:space="preserve"> </w:t>
      </w:r>
      <w:r>
        <w:rPr>
          <w:sz w:val="20"/>
        </w:rPr>
        <w:t>VJE:</w:t>
      </w:r>
      <w:r>
        <w:rPr>
          <w:spacing w:val="-3"/>
          <w:sz w:val="20"/>
        </w:rPr>
        <w:t xml:space="preserve"> </w:t>
      </w:r>
      <w:r>
        <w:rPr>
          <w:sz w:val="20"/>
        </w:rPr>
        <w:t>veia</w:t>
      </w:r>
      <w:r>
        <w:rPr>
          <w:spacing w:val="-5"/>
          <w:sz w:val="20"/>
        </w:rPr>
        <w:t xml:space="preserve"> </w:t>
      </w:r>
      <w:r>
        <w:rPr>
          <w:sz w:val="20"/>
        </w:rPr>
        <w:t>jugular</w:t>
      </w:r>
      <w:r>
        <w:rPr>
          <w:spacing w:val="-4"/>
          <w:sz w:val="20"/>
        </w:rPr>
        <w:t xml:space="preserve"> </w:t>
      </w:r>
      <w:r>
        <w:rPr>
          <w:sz w:val="20"/>
        </w:rPr>
        <w:t>esquerda</w:t>
      </w:r>
      <w:r>
        <w:rPr>
          <w:spacing w:val="-53"/>
          <w:sz w:val="20"/>
        </w:rPr>
        <w:t xml:space="preserve"> </w:t>
      </w:r>
      <w:r>
        <w:rPr>
          <w:sz w:val="18"/>
        </w:rPr>
        <w:t>VMin:</w:t>
      </w:r>
      <w:r>
        <w:rPr>
          <w:spacing w:val="-1"/>
          <w:sz w:val="18"/>
        </w:rPr>
        <w:t xml:space="preserve"> </w:t>
      </w:r>
      <w:r>
        <w:rPr>
          <w:sz w:val="18"/>
        </w:rPr>
        <w:t>volume minuto</w:t>
      </w:r>
    </w:p>
    <w:p w14:paraId="09BE43B4">
      <w:pPr>
        <w:pStyle w:val="5"/>
        <w:ind w:right="398"/>
      </w:pPr>
      <w:r>
        <w:t>VNI: ventilação mecânica não</w:t>
      </w:r>
      <w:r>
        <w:rPr>
          <w:spacing w:val="-47"/>
        </w:rPr>
        <w:t xml:space="preserve"> </w:t>
      </w:r>
      <w:r>
        <w:t>invasiva</w:t>
      </w:r>
    </w:p>
    <w:p w14:paraId="2A629B77">
      <w:pPr>
        <w:pStyle w:val="5"/>
        <w:spacing w:line="206" w:lineRule="exact"/>
      </w:pPr>
      <w:r>
        <w:t>VO:</w:t>
      </w:r>
      <w:r>
        <w:rPr>
          <w:spacing w:val="-2"/>
        </w:rPr>
        <w:t xml:space="preserve"> </w:t>
      </w:r>
      <w:r>
        <w:t>via oral</w:t>
      </w:r>
    </w:p>
    <w:p w14:paraId="33146134">
      <w:pPr>
        <w:pStyle w:val="5"/>
        <w:ind w:right="428"/>
      </w:pPr>
      <w:r>
        <w:t>VPP: ventilação com pressão</w:t>
      </w:r>
      <w:r>
        <w:rPr>
          <w:spacing w:val="-47"/>
        </w:rPr>
        <w:t xml:space="preserve"> </w:t>
      </w:r>
      <w:r>
        <w:t>positiva</w:t>
      </w:r>
    </w:p>
    <w:p w14:paraId="2DE6C9C9">
      <w:pPr>
        <w:pStyle w:val="5"/>
        <w:spacing w:before="1"/>
        <w:ind w:right="1169"/>
      </w:pPr>
      <w:r>
        <w:t>VR: volume residual</w:t>
      </w:r>
      <w:r>
        <w:rPr>
          <w:spacing w:val="-47"/>
        </w:rPr>
        <w:t xml:space="preserve"> </w:t>
      </w:r>
      <w:r>
        <w:t>VS:</w:t>
      </w:r>
      <w:r>
        <w:rPr>
          <w:spacing w:val="-3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sistólico</w:t>
      </w:r>
    </w:p>
    <w:p w14:paraId="1C222098">
      <w:pPr>
        <w:pStyle w:val="5"/>
        <w:ind w:right="270"/>
      </w:pPr>
      <w:r>
        <w:t>VSCD: veia subclávia direita</w:t>
      </w:r>
      <w:r>
        <w:rPr>
          <w:spacing w:val="1"/>
        </w:rPr>
        <w:t xml:space="preserve"> </w:t>
      </w:r>
      <w:r>
        <w:t>VSCE:</w:t>
      </w:r>
      <w:r>
        <w:rPr>
          <w:spacing w:val="-5"/>
        </w:rPr>
        <w:t xml:space="preserve"> </w:t>
      </w:r>
      <w:r>
        <w:t>veia</w:t>
      </w:r>
      <w:r>
        <w:rPr>
          <w:spacing w:val="-3"/>
        </w:rPr>
        <w:t xml:space="preserve"> </w:t>
      </w:r>
      <w:r>
        <w:t>subclávia</w:t>
      </w:r>
      <w:r>
        <w:rPr>
          <w:spacing w:val="-4"/>
        </w:rPr>
        <w:t xml:space="preserve"> </w:t>
      </w:r>
      <w:r>
        <w:t>esquerda</w:t>
      </w:r>
    </w:p>
    <w:sectPr>
      <w:type w:val="continuous"/>
      <w:pgSz w:w="11900" w:h="16840"/>
      <w:pgMar w:top="980" w:right="1020" w:bottom="1420" w:left="880" w:header="720" w:footer="720" w:gutter="0"/>
      <w:cols w:equalWidth="0" w:num="3">
        <w:col w:w="2827" w:space="716"/>
        <w:col w:w="2817" w:space="727"/>
        <w:col w:w="29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99398">
    <w:pPr>
      <w:pStyle w:val="5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529.55pt;margin-top:769.6pt;height:13.05pt;width:12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BDF2516">
                <w:pPr>
                  <w:spacing w:before="0" w:line="237" w:lineRule="exact"/>
                  <w:ind w:left="60" w:right="0" w:firstLine="0"/>
                  <w:jc w:val="left"/>
                  <w:rPr>
                    <w:sz w:val="22"/>
                  </w:rPr>
                </w:pPr>
                <w:r>
                  <w:fldChar w:fldCharType="begin"/>
                </w:r>
                <w:r>
                  <w:rPr>
                    <w:w w:val="100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23983">
    <w:pPr>
      <w:ind w:left="-220" w:leftChars="-100" w:firstLine="0" w:firstLineChars="0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-158750</wp:posOffset>
          </wp:positionH>
          <wp:positionV relativeFrom="paragraph">
            <wp:posOffset>52070</wp:posOffset>
          </wp:positionV>
          <wp:extent cx="526415" cy="483235"/>
          <wp:effectExtent l="0" t="0" r="6985" b="12065"/>
          <wp:wrapNone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415" cy="483235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63C7434"/>
    <w:rsid w:val="2A6C1950"/>
    <w:rsid w:val="407D7357"/>
    <w:rsid w:val="624C74FD"/>
    <w:rsid w:val="6E3B50E8"/>
    <w:rsid w:val="7BE82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13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3"/>
    </w:pPr>
    <w:rPr>
      <w:rFonts w:ascii="Arial MT" w:hAnsi="Arial MT" w:eastAsia="Arial MT" w:cs="Arial MT"/>
      <w:sz w:val="18"/>
      <w:szCs w:val="18"/>
      <w:lang w:val="pt-PT" w:eastAsia="en-US" w:bidi="ar-SA"/>
    </w:rPr>
  </w:style>
  <w:style w:type="paragraph" w:styleId="6">
    <w:name w:val="Title"/>
    <w:basedOn w:val="1"/>
    <w:qFormat/>
    <w:uiPriority w:val="1"/>
    <w:pPr>
      <w:spacing w:line="237" w:lineRule="exact"/>
      <w:ind w:left="6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3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2024-07-22T20:01:00Z</dcterms:created>
  <dc:creator>LICITA03</dc:creator>
  <cp:lastModifiedBy>Hospital</cp:lastModifiedBy>
  <dcterms:modified xsi:type="dcterms:W3CDTF">2024-07-22T21:51:03Z</dcterms:modified>
  <dc:title>Microsoft Word - SIGLAS PADRONIZADAS para utilizar revisado 15 abril 2013.doc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2024-07-22T00:00:00Z</vt:filetime>
  </property>
  <property fmtid="{D5CDD505-2E9C-101B-9397-08002B2CF9AE}" pid="5" name="KSOProductBuildVer">
    <vt:lpwstr>1046-12.2.0.17153</vt:lpwstr>
  </property>
  <property fmtid="{D5CDD505-2E9C-101B-9397-08002B2CF9AE}" pid="6" name="ICV">
    <vt:lpwstr>B55C580A1E634266B1052408B5554E0D_13</vt:lpwstr>
  </property>
</Properties>
</file>